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809" w:rsidRDefault="00C27809" w:rsidP="002F7829">
      <w:pPr>
        <w:spacing w:line="240" w:lineRule="exact"/>
        <w:rPr>
          <w:rFonts w:eastAsia="Calibri"/>
          <w:b/>
          <w:spacing w:val="0"/>
          <w:szCs w:val="24"/>
        </w:rPr>
      </w:pPr>
      <w:bookmarkStart w:id="0" w:name="_GoBack"/>
      <w:bookmarkEnd w:id="0"/>
    </w:p>
    <w:p w:rsidR="002F7829" w:rsidRPr="002F7829" w:rsidRDefault="002F7829" w:rsidP="002F7829">
      <w:pPr>
        <w:spacing w:line="240" w:lineRule="exact"/>
        <w:rPr>
          <w:rFonts w:eastAsia="Calibri"/>
          <w:b/>
          <w:spacing w:val="0"/>
          <w:szCs w:val="24"/>
        </w:rPr>
      </w:pPr>
      <w:r w:rsidRPr="002F7829">
        <w:rPr>
          <w:rFonts w:eastAsia="Calibri"/>
          <w:b/>
          <w:spacing w:val="0"/>
          <w:szCs w:val="24"/>
        </w:rPr>
        <w:t>SUBJECT:</w:t>
      </w:r>
      <w:r w:rsidRPr="002F7829">
        <w:rPr>
          <w:rFonts w:eastAsia="Calibri"/>
          <w:b/>
          <w:spacing w:val="0"/>
          <w:szCs w:val="24"/>
        </w:rPr>
        <w:tab/>
        <w:t>MEAL CHARGING AND PROHIBITION AGAINST MEAL SHAMING</w:t>
      </w:r>
    </w:p>
    <w:p w:rsidR="002F7829" w:rsidRPr="002F7829" w:rsidRDefault="002F7829" w:rsidP="002F7829">
      <w:pPr>
        <w:spacing w:line="240" w:lineRule="exact"/>
        <w:jc w:val="both"/>
        <w:rPr>
          <w:rFonts w:eastAsia="Calibri"/>
          <w:spacing w:val="0"/>
          <w:szCs w:val="24"/>
        </w:rPr>
      </w:pPr>
    </w:p>
    <w:p w:rsidR="002F7829" w:rsidRPr="002F7829" w:rsidRDefault="002F7829" w:rsidP="002F7829">
      <w:pPr>
        <w:spacing w:line="240" w:lineRule="exact"/>
        <w:ind w:firstLine="540"/>
        <w:jc w:val="both"/>
        <w:rPr>
          <w:rFonts w:eastAsia="Calibri"/>
          <w:spacing w:val="0"/>
          <w:szCs w:val="24"/>
        </w:rPr>
      </w:pPr>
      <w:r w:rsidRPr="002F7829">
        <w:rPr>
          <w:rFonts w:eastAsia="Calibri"/>
          <w:spacing w:val="0"/>
          <w:szCs w:val="24"/>
        </w:rPr>
        <w:t xml:space="preserve">It is the </w:t>
      </w:r>
      <w:r w:rsidR="00576484">
        <w:rPr>
          <w:rFonts w:eastAsia="Calibri"/>
          <w:spacing w:val="0"/>
          <w:szCs w:val="24"/>
        </w:rPr>
        <w:t>BOCES</w:t>
      </w:r>
      <w:r w:rsidRPr="002F7829">
        <w:rPr>
          <w:rFonts w:eastAsia="Calibri"/>
          <w:spacing w:val="0"/>
          <w:szCs w:val="24"/>
        </w:rPr>
        <w:t>'s goal to provide students with access to nutritious no- or low-cost meals each school day and to ensure that a student whose parent/guardian has unpaid meal charges is not shamed or treated differently than a student whose parent/guardian does not have unpaid meal charges.</w:t>
      </w:r>
    </w:p>
    <w:p w:rsidR="002F7829" w:rsidRPr="002F7829" w:rsidRDefault="002F7829" w:rsidP="002F7829">
      <w:pPr>
        <w:spacing w:line="240" w:lineRule="exact"/>
        <w:jc w:val="both"/>
        <w:rPr>
          <w:rFonts w:eastAsia="Calibri"/>
          <w:spacing w:val="0"/>
          <w:szCs w:val="24"/>
        </w:rPr>
      </w:pPr>
    </w:p>
    <w:p w:rsidR="002F7829" w:rsidRPr="002F7829" w:rsidRDefault="002F7829" w:rsidP="002F7829">
      <w:pPr>
        <w:spacing w:line="240" w:lineRule="exact"/>
        <w:ind w:firstLine="540"/>
        <w:jc w:val="both"/>
        <w:rPr>
          <w:rFonts w:eastAsia="Calibri"/>
          <w:spacing w:val="0"/>
          <w:szCs w:val="24"/>
        </w:rPr>
      </w:pPr>
      <w:r w:rsidRPr="002F7829">
        <w:rPr>
          <w:rFonts w:eastAsia="Calibri"/>
          <w:spacing w:val="0"/>
          <w:szCs w:val="24"/>
        </w:rPr>
        <w:t xml:space="preserve">Unpaid meal charges place a large financial burden on the </w:t>
      </w:r>
      <w:r w:rsidR="00576484">
        <w:rPr>
          <w:rFonts w:eastAsia="Calibri"/>
          <w:spacing w:val="0"/>
          <w:szCs w:val="24"/>
        </w:rPr>
        <w:t>BOCES</w:t>
      </w:r>
      <w:r w:rsidRPr="002F7829">
        <w:rPr>
          <w:rFonts w:eastAsia="Calibri"/>
          <w:spacing w:val="0"/>
          <w:szCs w:val="24"/>
        </w:rPr>
        <w:t>. The purpose of this policy is to ensure compliance with federal requirements for the USDA Child Nutrition Program and to provide oversight and accountability for the collection of outstanding student meal balances to ensure that the student is not stigmatized, distressed, or embarrassed.</w:t>
      </w:r>
    </w:p>
    <w:p w:rsidR="002F7829" w:rsidRPr="002F7829" w:rsidRDefault="002F7829" w:rsidP="002F7829">
      <w:pPr>
        <w:spacing w:line="240" w:lineRule="exact"/>
        <w:jc w:val="both"/>
        <w:rPr>
          <w:rFonts w:eastAsia="Calibri"/>
          <w:spacing w:val="0"/>
          <w:szCs w:val="24"/>
        </w:rPr>
      </w:pPr>
    </w:p>
    <w:p w:rsidR="002F7829" w:rsidRPr="002F7829" w:rsidRDefault="002F7829" w:rsidP="002F7829">
      <w:pPr>
        <w:spacing w:line="240" w:lineRule="exact"/>
        <w:ind w:firstLine="540"/>
        <w:jc w:val="both"/>
        <w:rPr>
          <w:rFonts w:eastAsia="Calibri"/>
          <w:spacing w:val="0"/>
          <w:szCs w:val="24"/>
        </w:rPr>
      </w:pPr>
      <w:r w:rsidRPr="002F7829">
        <w:rPr>
          <w:rFonts w:eastAsia="Calibri"/>
          <w:spacing w:val="0"/>
          <w:szCs w:val="24"/>
        </w:rPr>
        <w:t xml:space="preserve">The intent of this policy is to establish procedures to address unpaid meal charges throughout the </w:t>
      </w:r>
      <w:r w:rsidR="00576484">
        <w:rPr>
          <w:rFonts w:eastAsia="Calibri"/>
          <w:spacing w:val="0"/>
          <w:szCs w:val="24"/>
        </w:rPr>
        <w:t>BOCES</w:t>
      </w:r>
      <w:r w:rsidRPr="002F7829">
        <w:rPr>
          <w:rFonts w:eastAsia="Calibri"/>
          <w:spacing w:val="0"/>
          <w:szCs w:val="24"/>
        </w:rPr>
        <w:t xml:space="preserve"> in a way that does not stigmatize, distress, or embarrass students. The provisions of this policy pertain to regular priced reimbursable school breakfast, lunch and snack meals only. Charging of items outside of the reimbursable meals (a la carte items, adult meals, etc.) is expressly prohibited.</w:t>
      </w:r>
    </w:p>
    <w:p w:rsidR="002F7829" w:rsidRPr="002F7829" w:rsidRDefault="002F7829" w:rsidP="002F7829">
      <w:pPr>
        <w:spacing w:line="240" w:lineRule="exact"/>
        <w:jc w:val="both"/>
        <w:rPr>
          <w:rFonts w:eastAsia="Calibri"/>
          <w:spacing w:val="0"/>
          <w:szCs w:val="24"/>
        </w:rPr>
      </w:pPr>
    </w:p>
    <w:p w:rsidR="002F7829" w:rsidRPr="002F7829" w:rsidRDefault="002F7829" w:rsidP="002F7829">
      <w:pPr>
        <w:spacing w:line="240" w:lineRule="exact"/>
        <w:jc w:val="both"/>
        <w:rPr>
          <w:rFonts w:eastAsia="Calibri"/>
          <w:b/>
          <w:spacing w:val="0"/>
          <w:szCs w:val="24"/>
        </w:rPr>
      </w:pPr>
      <w:r w:rsidRPr="002F7829">
        <w:rPr>
          <w:rFonts w:eastAsia="Calibri"/>
          <w:b/>
          <w:spacing w:val="0"/>
          <w:szCs w:val="24"/>
        </w:rPr>
        <w:t>Access to Meals</w:t>
      </w:r>
    </w:p>
    <w:p w:rsidR="002F7829" w:rsidRPr="002F7829" w:rsidRDefault="002F7829" w:rsidP="002F7829">
      <w:pPr>
        <w:spacing w:line="240" w:lineRule="exact"/>
        <w:jc w:val="both"/>
        <w:rPr>
          <w:rFonts w:eastAsia="Calibri"/>
          <w:spacing w:val="0"/>
          <w:szCs w:val="24"/>
        </w:rPr>
      </w:pPr>
    </w:p>
    <w:p w:rsidR="002F7829" w:rsidRPr="002F7829" w:rsidRDefault="002F7829" w:rsidP="002F7829">
      <w:pPr>
        <w:spacing w:line="240" w:lineRule="exact"/>
        <w:ind w:left="540" w:hanging="540"/>
        <w:contextualSpacing/>
        <w:jc w:val="both"/>
        <w:rPr>
          <w:rFonts w:eastAsia="Calibri"/>
          <w:spacing w:val="0"/>
          <w:szCs w:val="24"/>
        </w:rPr>
      </w:pPr>
      <w:r w:rsidRPr="002F7829">
        <w:rPr>
          <w:rFonts w:eastAsia="Calibri"/>
          <w:spacing w:val="0"/>
          <w:szCs w:val="24"/>
        </w:rPr>
        <w:t>a)</w:t>
      </w:r>
      <w:r w:rsidRPr="002F7829">
        <w:rPr>
          <w:rFonts w:eastAsia="Calibri"/>
          <w:spacing w:val="0"/>
          <w:szCs w:val="24"/>
        </w:rPr>
        <w:tab/>
        <w:t>Free meal benefit eligible students will be allowed to receive a free breakfast and lunch meal of their choice each day. A la carte items or other similar items must be paid/prepaid.</w:t>
      </w:r>
    </w:p>
    <w:p w:rsidR="002F7829" w:rsidRPr="002F7829" w:rsidRDefault="002F7829" w:rsidP="002F7829">
      <w:pPr>
        <w:spacing w:line="240" w:lineRule="exact"/>
        <w:ind w:left="540" w:hanging="540"/>
        <w:contextualSpacing/>
        <w:jc w:val="both"/>
        <w:rPr>
          <w:rFonts w:eastAsia="Calibri"/>
          <w:spacing w:val="0"/>
          <w:szCs w:val="24"/>
        </w:rPr>
      </w:pPr>
    </w:p>
    <w:p w:rsidR="002F7829" w:rsidRPr="002F7829" w:rsidRDefault="002F7829" w:rsidP="002F7829">
      <w:pPr>
        <w:spacing w:line="240" w:lineRule="exact"/>
        <w:ind w:left="540" w:hanging="540"/>
        <w:contextualSpacing/>
        <w:jc w:val="both"/>
        <w:rPr>
          <w:rFonts w:eastAsia="Calibri"/>
          <w:spacing w:val="0"/>
          <w:szCs w:val="24"/>
        </w:rPr>
      </w:pPr>
      <w:r w:rsidRPr="002F7829">
        <w:rPr>
          <w:rFonts w:eastAsia="Calibri"/>
          <w:spacing w:val="0"/>
          <w:szCs w:val="24"/>
        </w:rPr>
        <w:t>b)</w:t>
      </w:r>
      <w:r w:rsidRPr="002F7829">
        <w:rPr>
          <w:rFonts w:eastAsia="Calibri"/>
          <w:spacing w:val="0"/>
          <w:szCs w:val="24"/>
        </w:rPr>
        <w:tab/>
        <w:t xml:space="preserve">Reduced meal benefit eligible students will be allowed to receive a breakfast of their choice for </w:t>
      </w:r>
      <w:r w:rsidR="00C8248B">
        <w:rPr>
          <w:rFonts w:eastAsia="Calibri"/>
          <w:spacing w:val="0"/>
          <w:szCs w:val="24"/>
        </w:rPr>
        <w:t>$.25</w:t>
      </w:r>
      <w:r w:rsidRPr="002F7829">
        <w:rPr>
          <w:rFonts w:eastAsia="Calibri"/>
          <w:spacing w:val="0"/>
          <w:szCs w:val="24"/>
        </w:rPr>
        <w:t xml:space="preserve"> and lunch of their choice for </w:t>
      </w:r>
      <w:r w:rsidR="00C8248B">
        <w:rPr>
          <w:rFonts w:eastAsia="Calibri"/>
          <w:spacing w:val="0"/>
          <w:szCs w:val="24"/>
        </w:rPr>
        <w:t>$.25</w:t>
      </w:r>
      <w:r w:rsidRPr="002F7829">
        <w:rPr>
          <w:rFonts w:eastAsia="Calibri"/>
          <w:spacing w:val="0"/>
          <w:szCs w:val="24"/>
        </w:rPr>
        <w:t xml:space="preserve"> each day. The charge meals offered to students will be reimbursable meals available to all students, unless the student's parent or guardian has specifically provided written permission to the </w:t>
      </w:r>
      <w:r w:rsidR="00576484">
        <w:rPr>
          <w:rFonts w:eastAsia="Calibri"/>
          <w:spacing w:val="0"/>
          <w:szCs w:val="24"/>
        </w:rPr>
        <w:t>BOCES</w:t>
      </w:r>
      <w:r w:rsidRPr="002F7829">
        <w:rPr>
          <w:rFonts w:eastAsia="Calibri"/>
          <w:spacing w:val="0"/>
          <w:szCs w:val="24"/>
        </w:rPr>
        <w:t xml:space="preserve"> to withhold a meal. A la carte items or other similar items must be paid/prepaid.</w:t>
      </w:r>
    </w:p>
    <w:p w:rsidR="002F7829" w:rsidRPr="002F7829" w:rsidRDefault="002F7829" w:rsidP="002F7829">
      <w:pPr>
        <w:spacing w:line="240" w:lineRule="exact"/>
        <w:ind w:left="540" w:hanging="540"/>
        <w:contextualSpacing/>
        <w:jc w:val="both"/>
        <w:rPr>
          <w:rFonts w:eastAsia="Calibri"/>
          <w:spacing w:val="0"/>
          <w:szCs w:val="24"/>
        </w:rPr>
      </w:pPr>
    </w:p>
    <w:p w:rsidR="002F7829" w:rsidRPr="002F7829" w:rsidRDefault="002F7829" w:rsidP="002F7829">
      <w:pPr>
        <w:spacing w:line="240" w:lineRule="exact"/>
        <w:ind w:left="540" w:hanging="540"/>
        <w:contextualSpacing/>
        <w:jc w:val="both"/>
        <w:rPr>
          <w:rFonts w:eastAsia="Calibri"/>
          <w:spacing w:val="0"/>
          <w:szCs w:val="24"/>
        </w:rPr>
      </w:pPr>
      <w:r w:rsidRPr="002F7829">
        <w:rPr>
          <w:rFonts w:eastAsia="Calibri"/>
          <w:spacing w:val="0"/>
          <w:szCs w:val="24"/>
        </w:rPr>
        <w:t>c)</w:t>
      </w:r>
      <w:r w:rsidRPr="002F7829">
        <w:rPr>
          <w:rFonts w:eastAsia="Calibri"/>
          <w:spacing w:val="0"/>
          <w:szCs w:val="24"/>
        </w:rPr>
        <w:tab/>
        <w:t xml:space="preserve">Full pay students will pay for meals at the </w:t>
      </w:r>
      <w:r w:rsidR="00576484">
        <w:rPr>
          <w:rFonts w:eastAsia="Calibri"/>
          <w:spacing w:val="0"/>
          <w:szCs w:val="24"/>
        </w:rPr>
        <w:t>BOCES</w:t>
      </w:r>
      <w:r w:rsidRPr="002F7829">
        <w:rPr>
          <w:rFonts w:eastAsia="Calibri"/>
          <w:spacing w:val="0"/>
          <w:szCs w:val="24"/>
        </w:rPr>
        <w:t xml:space="preserve">'s published paid meal rate each day. The charge meals offered to students will be reimbursable meals available to all students, unless the student's parent or guardian has specifically provided written permission to the </w:t>
      </w:r>
      <w:r w:rsidR="00576484">
        <w:rPr>
          <w:rFonts w:eastAsia="Calibri"/>
          <w:spacing w:val="0"/>
          <w:szCs w:val="24"/>
        </w:rPr>
        <w:t>BOCES</w:t>
      </w:r>
      <w:r w:rsidRPr="002F7829">
        <w:rPr>
          <w:rFonts w:eastAsia="Calibri"/>
          <w:spacing w:val="0"/>
          <w:szCs w:val="24"/>
        </w:rPr>
        <w:t xml:space="preserve"> to withhold a meal. A la carte items or other similar items must be paid/prepaid.</w:t>
      </w:r>
    </w:p>
    <w:p w:rsidR="002F7829" w:rsidRPr="002F7829" w:rsidRDefault="002F7829" w:rsidP="002F7829">
      <w:pPr>
        <w:spacing w:line="240" w:lineRule="exact"/>
        <w:jc w:val="both"/>
        <w:rPr>
          <w:rFonts w:eastAsia="Calibri"/>
          <w:spacing w:val="0"/>
          <w:szCs w:val="24"/>
        </w:rPr>
      </w:pPr>
    </w:p>
    <w:p w:rsidR="002F7829" w:rsidRPr="002F7829" w:rsidRDefault="002F7829" w:rsidP="002F7829">
      <w:pPr>
        <w:spacing w:line="240" w:lineRule="exact"/>
        <w:jc w:val="both"/>
        <w:rPr>
          <w:rFonts w:eastAsia="Calibri"/>
          <w:b/>
          <w:spacing w:val="0"/>
          <w:szCs w:val="24"/>
        </w:rPr>
      </w:pPr>
      <w:r w:rsidRPr="002F7829">
        <w:rPr>
          <w:rFonts w:eastAsia="Calibri"/>
          <w:b/>
          <w:spacing w:val="0"/>
          <w:szCs w:val="24"/>
        </w:rPr>
        <w:t>Ongoing Staff Training</w:t>
      </w:r>
    </w:p>
    <w:p w:rsidR="002F7829" w:rsidRPr="002F7829" w:rsidRDefault="002F7829" w:rsidP="002F7829">
      <w:pPr>
        <w:spacing w:line="240" w:lineRule="exact"/>
        <w:jc w:val="both"/>
        <w:rPr>
          <w:rFonts w:eastAsia="Calibri"/>
          <w:spacing w:val="0"/>
          <w:szCs w:val="24"/>
        </w:rPr>
      </w:pPr>
    </w:p>
    <w:p w:rsidR="002F7829" w:rsidRPr="002F7829" w:rsidRDefault="002F7829" w:rsidP="002F7829">
      <w:pPr>
        <w:spacing w:line="240" w:lineRule="exact"/>
        <w:ind w:left="540" w:hanging="540"/>
        <w:contextualSpacing/>
        <w:jc w:val="both"/>
        <w:rPr>
          <w:rFonts w:eastAsia="Calibri"/>
          <w:spacing w:val="0"/>
          <w:szCs w:val="24"/>
        </w:rPr>
      </w:pPr>
      <w:r w:rsidRPr="002F7829">
        <w:rPr>
          <w:rFonts w:eastAsia="Calibri"/>
          <w:spacing w:val="0"/>
          <w:szCs w:val="24"/>
        </w:rPr>
        <w:t>a)</w:t>
      </w:r>
      <w:r w:rsidRPr="002F7829">
        <w:rPr>
          <w:rFonts w:eastAsia="Calibri"/>
          <w:spacing w:val="0"/>
          <w:szCs w:val="24"/>
        </w:rPr>
        <w:tab/>
        <w:t xml:space="preserve">Staff will be trained annually and throughout the year as needed on the procedures for managing meal charges using the State Education Department (SED) Webinar or the </w:t>
      </w:r>
      <w:r w:rsidR="00576484">
        <w:rPr>
          <w:rFonts w:eastAsia="Calibri"/>
          <w:spacing w:val="0"/>
          <w:szCs w:val="24"/>
        </w:rPr>
        <w:t>BOCES</w:t>
      </w:r>
      <w:r w:rsidRPr="002F7829">
        <w:rPr>
          <w:rFonts w:eastAsia="Calibri"/>
          <w:spacing w:val="0"/>
          <w:szCs w:val="24"/>
        </w:rPr>
        <w:t xml:space="preserve">'s training program. </w:t>
      </w:r>
    </w:p>
    <w:p w:rsidR="002F7829" w:rsidRPr="002F7829" w:rsidRDefault="002F7829" w:rsidP="002F7829">
      <w:pPr>
        <w:spacing w:line="240" w:lineRule="exact"/>
        <w:jc w:val="both"/>
        <w:rPr>
          <w:rFonts w:eastAsia="Calibri"/>
          <w:i/>
          <w:spacing w:val="0"/>
          <w:szCs w:val="24"/>
        </w:rPr>
      </w:pPr>
    </w:p>
    <w:p w:rsidR="002F7829" w:rsidRDefault="002F7829" w:rsidP="002F7829">
      <w:pPr>
        <w:spacing w:line="240" w:lineRule="exact"/>
        <w:ind w:left="540" w:hanging="540"/>
        <w:jc w:val="center"/>
        <w:rPr>
          <w:rFonts w:eastAsia="Calibri"/>
          <w:spacing w:val="0"/>
          <w:szCs w:val="24"/>
        </w:rPr>
      </w:pPr>
      <w:r w:rsidRPr="002F7829">
        <w:rPr>
          <w:rFonts w:eastAsia="Calibri"/>
          <w:spacing w:val="0"/>
          <w:szCs w:val="24"/>
        </w:rPr>
        <w:t>(Continued)</w:t>
      </w:r>
    </w:p>
    <w:p w:rsidR="00576484" w:rsidRDefault="00576484" w:rsidP="002F7829">
      <w:pPr>
        <w:spacing w:line="240" w:lineRule="exact"/>
        <w:ind w:left="540" w:hanging="540"/>
        <w:jc w:val="center"/>
        <w:rPr>
          <w:rFonts w:eastAsia="Calibri"/>
          <w:spacing w:val="0"/>
          <w:szCs w:val="24"/>
        </w:rPr>
      </w:pPr>
    </w:p>
    <w:p w:rsidR="00576484" w:rsidRDefault="00576484" w:rsidP="002F7829">
      <w:pPr>
        <w:spacing w:line="240" w:lineRule="exact"/>
        <w:ind w:left="540" w:hanging="540"/>
        <w:jc w:val="center"/>
        <w:rPr>
          <w:rFonts w:eastAsia="Calibri"/>
          <w:spacing w:val="0"/>
          <w:szCs w:val="24"/>
        </w:rPr>
      </w:pPr>
    </w:p>
    <w:p w:rsidR="00576484" w:rsidRDefault="00576484" w:rsidP="002F7829">
      <w:pPr>
        <w:spacing w:line="240" w:lineRule="exact"/>
        <w:ind w:left="540" w:hanging="540"/>
        <w:jc w:val="center"/>
        <w:rPr>
          <w:rFonts w:eastAsia="Calibri"/>
          <w:spacing w:val="0"/>
          <w:szCs w:val="24"/>
        </w:rPr>
      </w:pPr>
    </w:p>
    <w:p w:rsidR="00576484" w:rsidRDefault="00576484" w:rsidP="002F7829">
      <w:pPr>
        <w:spacing w:line="240" w:lineRule="exact"/>
        <w:ind w:left="540" w:hanging="540"/>
        <w:jc w:val="center"/>
        <w:rPr>
          <w:rFonts w:eastAsia="Calibri"/>
          <w:spacing w:val="0"/>
          <w:szCs w:val="24"/>
        </w:rPr>
      </w:pPr>
    </w:p>
    <w:p w:rsidR="00576484" w:rsidRDefault="00576484" w:rsidP="002F7829">
      <w:pPr>
        <w:spacing w:line="240" w:lineRule="exact"/>
        <w:ind w:left="540" w:hanging="540"/>
        <w:jc w:val="center"/>
        <w:rPr>
          <w:rFonts w:eastAsia="Calibri"/>
          <w:spacing w:val="0"/>
          <w:szCs w:val="24"/>
        </w:rPr>
      </w:pPr>
    </w:p>
    <w:p w:rsidR="00576484" w:rsidRPr="002F7829" w:rsidRDefault="00576484" w:rsidP="002F7829">
      <w:pPr>
        <w:spacing w:line="240" w:lineRule="exact"/>
        <w:ind w:left="540" w:hanging="540"/>
        <w:jc w:val="center"/>
        <w:rPr>
          <w:rFonts w:eastAsia="Calibri"/>
          <w:spacing w:val="0"/>
          <w:szCs w:val="24"/>
        </w:rPr>
      </w:pPr>
    </w:p>
    <w:p w:rsidR="002F7829" w:rsidRPr="002F7829" w:rsidRDefault="002F7829" w:rsidP="002F7829">
      <w:pPr>
        <w:spacing w:line="240" w:lineRule="exact"/>
        <w:ind w:left="1440" w:hanging="1440"/>
        <w:rPr>
          <w:rFonts w:eastAsia="Calibri"/>
          <w:b/>
          <w:spacing w:val="0"/>
          <w:szCs w:val="24"/>
        </w:rPr>
      </w:pPr>
      <w:r w:rsidRPr="002F7829">
        <w:rPr>
          <w:rFonts w:eastAsia="Calibri"/>
          <w:b/>
          <w:spacing w:val="0"/>
          <w:szCs w:val="24"/>
        </w:rPr>
        <w:lastRenderedPageBreak/>
        <w:t>SUBJECT:</w:t>
      </w:r>
      <w:r w:rsidRPr="002F7829">
        <w:rPr>
          <w:rFonts w:eastAsia="Calibri"/>
          <w:b/>
          <w:spacing w:val="0"/>
          <w:szCs w:val="24"/>
        </w:rPr>
        <w:tab/>
        <w:t>MEAL CHARGING AND PROHIBITION AGAINST MEAL SHAMING  (Cont'd.)</w:t>
      </w:r>
    </w:p>
    <w:p w:rsidR="002F7829" w:rsidRPr="002F7829" w:rsidRDefault="002F7829" w:rsidP="002F7829">
      <w:pPr>
        <w:spacing w:line="240" w:lineRule="exact"/>
        <w:jc w:val="both"/>
        <w:rPr>
          <w:rFonts w:eastAsia="Calibri"/>
          <w:b/>
          <w:spacing w:val="0"/>
          <w:szCs w:val="24"/>
        </w:rPr>
      </w:pPr>
    </w:p>
    <w:p w:rsidR="002F7829" w:rsidRPr="002F7829" w:rsidRDefault="002F7829" w:rsidP="002F7829">
      <w:pPr>
        <w:spacing w:line="240" w:lineRule="exact"/>
        <w:ind w:left="540" w:hanging="540"/>
        <w:contextualSpacing/>
        <w:jc w:val="both"/>
        <w:rPr>
          <w:rFonts w:eastAsia="Calibri"/>
          <w:spacing w:val="0"/>
          <w:szCs w:val="24"/>
        </w:rPr>
      </w:pPr>
      <w:r w:rsidRPr="002F7829">
        <w:rPr>
          <w:rFonts w:eastAsia="Calibri"/>
          <w:spacing w:val="0"/>
          <w:szCs w:val="24"/>
        </w:rPr>
        <w:t>b)</w:t>
      </w:r>
      <w:r w:rsidRPr="002F7829">
        <w:rPr>
          <w:rFonts w:eastAsia="Calibri"/>
          <w:spacing w:val="0"/>
          <w:szCs w:val="24"/>
        </w:rPr>
        <w:tab/>
        <w:t>Staff training will include ongoing eligibility certification for free or reduced price meals.</w:t>
      </w:r>
    </w:p>
    <w:p w:rsidR="002F7829" w:rsidRPr="002F7829" w:rsidRDefault="002F7829" w:rsidP="002F7829">
      <w:pPr>
        <w:spacing w:line="240" w:lineRule="exact"/>
        <w:jc w:val="both"/>
        <w:rPr>
          <w:rFonts w:eastAsia="Calibri"/>
          <w:spacing w:val="0"/>
          <w:szCs w:val="24"/>
        </w:rPr>
      </w:pPr>
    </w:p>
    <w:p w:rsidR="002F7829" w:rsidRPr="002F7829" w:rsidRDefault="002F7829" w:rsidP="002F7829">
      <w:pPr>
        <w:spacing w:line="240" w:lineRule="exact"/>
        <w:jc w:val="both"/>
        <w:rPr>
          <w:rFonts w:eastAsia="Calibri"/>
          <w:b/>
          <w:spacing w:val="0"/>
          <w:szCs w:val="24"/>
        </w:rPr>
      </w:pPr>
      <w:r w:rsidRPr="002F7829">
        <w:rPr>
          <w:rFonts w:eastAsia="Calibri"/>
          <w:b/>
          <w:spacing w:val="0"/>
          <w:szCs w:val="24"/>
        </w:rPr>
        <w:t>Parent Notification</w:t>
      </w:r>
    </w:p>
    <w:p w:rsidR="002F7829" w:rsidRPr="002F7829" w:rsidRDefault="002F7829" w:rsidP="002F7829">
      <w:pPr>
        <w:spacing w:line="240" w:lineRule="exact"/>
        <w:jc w:val="both"/>
        <w:rPr>
          <w:rFonts w:eastAsia="Calibri"/>
          <w:spacing w:val="0"/>
          <w:szCs w:val="24"/>
        </w:rPr>
      </w:pPr>
    </w:p>
    <w:p w:rsidR="002F7829" w:rsidRPr="002F7829" w:rsidRDefault="002F7829" w:rsidP="002F7829">
      <w:pPr>
        <w:spacing w:line="240" w:lineRule="exact"/>
        <w:ind w:firstLine="540"/>
        <w:contextualSpacing/>
        <w:jc w:val="both"/>
        <w:rPr>
          <w:rFonts w:eastAsia="Calibri"/>
          <w:spacing w:val="0"/>
          <w:szCs w:val="24"/>
        </w:rPr>
      </w:pPr>
      <w:r w:rsidRPr="002F7829">
        <w:rPr>
          <w:rFonts w:eastAsia="Calibri"/>
          <w:spacing w:val="0"/>
          <w:szCs w:val="24"/>
        </w:rPr>
        <w:t xml:space="preserve">Parents/guardians will be notified that a student's meal card or account balance is exhausted </w:t>
      </w:r>
      <w:r w:rsidRPr="002F7829">
        <w:rPr>
          <w:rFonts w:eastAsia="Calibri"/>
          <w:color w:val="000000"/>
          <w:spacing w:val="0"/>
          <w:szCs w:val="24"/>
        </w:rPr>
        <w:t xml:space="preserve">and </w:t>
      </w:r>
      <w:r w:rsidR="00201073">
        <w:rPr>
          <w:rFonts w:eastAsia="Calibri"/>
          <w:color w:val="000000"/>
          <w:spacing w:val="0"/>
          <w:szCs w:val="24"/>
        </w:rPr>
        <w:t xml:space="preserve">has </w:t>
      </w:r>
      <w:r w:rsidRPr="002F7829">
        <w:rPr>
          <w:rFonts w:eastAsia="Calibri"/>
          <w:spacing w:val="0"/>
          <w:szCs w:val="24"/>
        </w:rPr>
        <w:t>accrued unpaid meal charges within *[</w:t>
      </w:r>
      <w:r w:rsidRPr="002F7829">
        <w:rPr>
          <w:rFonts w:eastAsia="Calibri"/>
          <w:i/>
          <w:spacing w:val="0"/>
          <w:szCs w:val="24"/>
        </w:rPr>
        <w:t>enter number</w:t>
      </w:r>
      <w:r w:rsidRPr="002F7829">
        <w:rPr>
          <w:rFonts w:eastAsia="Calibri"/>
          <w:spacing w:val="0"/>
          <w:szCs w:val="24"/>
        </w:rPr>
        <w:t>] days of the charge and then every *[</w:t>
      </w:r>
      <w:r w:rsidRPr="002F7829">
        <w:rPr>
          <w:rFonts w:eastAsia="Calibri"/>
          <w:i/>
          <w:spacing w:val="0"/>
          <w:szCs w:val="24"/>
        </w:rPr>
        <w:t>enter number</w:t>
      </w:r>
      <w:r w:rsidRPr="002F7829">
        <w:rPr>
          <w:rFonts w:eastAsia="Calibri"/>
          <w:spacing w:val="0"/>
          <w:szCs w:val="24"/>
        </w:rPr>
        <w:t>] days/weeks thereafter.</w:t>
      </w:r>
    </w:p>
    <w:p w:rsidR="002F7829" w:rsidRPr="002F7829" w:rsidRDefault="002F7829" w:rsidP="002F7829">
      <w:pPr>
        <w:spacing w:line="240" w:lineRule="exact"/>
        <w:jc w:val="both"/>
        <w:rPr>
          <w:rFonts w:eastAsia="Calibri"/>
          <w:b/>
          <w:spacing w:val="0"/>
          <w:szCs w:val="24"/>
        </w:rPr>
      </w:pPr>
    </w:p>
    <w:p w:rsidR="002F7829" w:rsidRPr="002F7829" w:rsidRDefault="002F7829" w:rsidP="002F7829">
      <w:pPr>
        <w:spacing w:line="240" w:lineRule="exact"/>
        <w:jc w:val="both"/>
        <w:rPr>
          <w:rFonts w:eastAsia="Calibri"/>
          <w:b/>
          <w:spacing w:val="0"/>
          <w:szCs w:val="24"/>
        </w:rPr>
      </w:pPr>
      <w:r w:rsidRPr="002F7829">
        <w:rPr>
          <w:rFonts w:eastAsia="Calibri"/>
          <w:b/>
          <w:spacing w:val="0"/>
          <w:szCs w:val="24"/>
        </w:rPr>
        <w:t>Parent Outreach</w:t>
      </w:r>
    </w:p>
    <w:p w:rsidR="002F7829" w:rsidRPr="002F7829" w:rsidRDefault="002F7829" w:rsidP="002F7829">
      <w:pPr>
        <w:spacing w:line="240" w:lineRule="exact"/>
        <w:jc w:val="both"/>
        <w:rPr>
          <w:rFonts w:eastAsia="Calibri"/>
          <w:spacing w:val="0"/>
          <w:szCs w:val="24"/>
        </w:rPr>
      </w:pPr>
    </w:p>
    <w:p w:rsidR="002F7829" w:rsidRPr="002F7829" w:rsidRDefault="002F7829" w:rsidP="002F7829">
      <w:pPr>
        <w:spacing w:line="240" w:lineRule="exact"/>
        <w:ind w:left="540" w:hanging="540"/>
        <w:contextualSpacing/>
        <w:jc w:val="both"/>
        <w:rPr>
          <w:rFonts w:eastAsia="Calibri"/>
          <w:spacing w:val="0"/>
          <w:szCs w:val="24"/>
        </w:rPr>
      </w:pPr>
      <w:r w:rsidRPr="002F7829">
        <w:rPr>
          <w:rFonts w:eastAsia="Calibri"/>
          <w:spacing w:val="0"/>
          <w:szCs w:val="24"/>
        </w:rPr>
        <w:t>a)</w:t>
      </w:r>
      <w:r w:rsidRPr="002F7829">
        <w:rPr>
          <w:rFonts w:eastAsia="Calibri"/>
          <w:spacing w:val="0"/>
          <w:szCs w:val="24"/>
        </w:rPr>
        <w:tab/>
        <w:t xml:space="preserve">Staff will communicate with parents/guardians with five or more unpaid meal charges to determine eligibility for free or reduced price meals. </w:t>
      </w:r>
    </w:p>
    <w:p w:rsidR="002F7829" w:rsidRPr="002F7829" w:rsidRDefault="002F7829" w:rsidP="002F7829">
      <w:pPr>
        <w:spacing w:line="240" w:lineRule="exact"/>
        <w:ind w:left="540" w:hanging="540"/>
        <w:contextualSpacing/>
        <w:jc w:val="both"/>
        <w:rPr>
          <w:rFonts w:eastAsia="Calibri"/>
          <w:spacing w:val="0"/>
          <w:szCs w:val="24"/>
        </w:rPr>
      </w:pPr>
    </w:p>
    <w:p w:rsidR="002F7829" w:rsidRPr="002F7829" w:rsidRDefault="002F7829" w:rsidP="002F7829">
      <w:pPr>
        <w:spacing w:line="240" w:lineRule="exact"/>
        <w:ind w:left="540" w:hanging="540"/>
        <w:contextualSpacing/>
        <w:jc w:val="both"/>
        <w:rPr>
          <w:rFonts w:eastAsia="Calibri"/>
          <w:spacing w:val="0"/>
          <w:szCs w:val="24"/>
        </w:rPr>
      </w:pPr>
      <w:r w:rsidRPr="002F7829">
        <w:rPr>
          <w:rFonts w:eastAsia="Calibri"/>
          <w:spacing w:val="0"/>
          <w:szCs w:val="24"/>
        </w:rPr>
        <w:t>b)</w:t>
      </w:r>
      <w:r w:rsidRPr="002F7829">
        <w:rPr>
          <w:rFonts w:eastAsia="Calibri"/>
          <w:spacing w:val="0"/>
          <w:szCs w:val="24"/>
        </w:rPr>
        <w:tab/>
        <w:t>Staff will make two documented attempts to reach out to parents/guardians to complete a meal application in addition to the application and instructions provided in the school enrollment packet.</w:t>
      </w:r>
    </w:p>
    <w:p w:rsidR="002F7829" w:rsidRPr="002F7829" w:rsidRDefault="002F7829" w:rsidP="002F7829">
      <w:pPr>
        <w:spacing w:line="240" w:lineRule="exact"/>
        <w:ind w:left="540" w:hanging="540"/>
        <w:contextualSpacing/>
        <w:jc w:val="both"/>
        <w:rPr>
          <w:rFonts w:eastAsia="Calibri"/>
          <w:spacing w:val="0"/>
          <w:szCs w:val="24"/>
        </w:rPr>
      </w:pPr>
    </w:p>
    <w:p w:rsidR="002F7829" w:rsidRPr="002F7829" w:rsidRDefault="002F7829" w:rsidP="002F7829">
      <w:pPr>
        <w:spacing w:line="240" w:lineRule="exact"/>
        <w:ind w:left="540" w:hanging="540"/>
        <w:contextualSpacing/>
        <w:jc w:val="both"/>
        <w:rPr>
          <w:rFonts w:eastAsia="Calibri"/>
          <w:spacing w:val="0"/>
          <w:szCs w:val="24"/>
        </w:rPr>
      </w:pPr>
      <w:r w:rsidRPr="002F7829">
        <w:rPr>
          <w:rFonts w:eastAsia="Calibri"/>
          <w:spacing w:val="0"/>
          <w:szCs w:val="24"/>
        </w:rPr>
        <w:t>c)</w:t>
      </w:r>
      <w:r w:rsidRPr="002F7829">
        <w:rPr>
          <w:rFonts w:eastAsia="Calibri"/>
          <w:spacing w:val="0"/>
          <w:szCs w:val="24"/>
        </w:rPr>
        <w:tab/>
        <w:t>Staff will contact the parent/guardian to offer assistance with completion of meal application to determine if there are other issues within the household causing the student to have insufficient funds, offering any other assistance that is appropriate.</w:t>
      </w:r>
    </w:p>
    <w:p w:rsidR="002F7829" w:rsidRPr="002F7829" w:rsidRDefault="002F7829" w:rsidP="002F7829">
      <w:pPr>
        <w:spacing w:line="240" w:lineRule="exact"/>
        <w:ind w:left="540" w:hanging="540"/>
        <w:jc w:val="both"/>
        <w:rPr>
          <w:rFonts w:eastAsia="Calibri"/>
          <w:spacing w:val="0"/>
          <w:szCs w:val="24"/>
        </w:rPr>
      </w:pPr>
    </w:p>
    <w:p w:rsidR="002F7829" w:rsidRPr="002F7829" w:rsidRDefault="002F7829" w:rsidP="002F7829">
      <w:pPr>
        <w:spacing w:line="240" w:lineRule="exact"/>
        <w:jc w:val="both"/>
        <w:rPr>
          <w:rFonts w:eastAsia="Calibri"/>
          <w:b/>
          <w:spacing w:val="0"/>
          <w:szCs w:val="24"/>
        </w:rPr>
      </w:pPr>
      <w:r w:rsidRPr="002F7829">
        <w:rPr>
          <w:rFonts w:eastAsia="Calibri"/>
          <w:b/>
          <w:spacing w:val="0"/>
          <w:szCs w:val="24"/>
        </w:rPr>
        <w:t>Minimizing Student Distress</w:t>
      </w:r>
    </w:p>
    <w:p w:rsidR="002F7829" w:rsidRPr="002F7829" w:rsidRDefault="002F7829" w:rsidP="002F7829">
      <w:pPr>
        <w:spacing w:line="240" w:lineRule="exact"/>
        <w:jc w:val="both"/>
        <w:rPr>
          <w:rFonts w:eastAsia="Calibri"/>
          <w:spacing w:val="0"/>
          <w:szCs w:val="24"/>
        </w:rPr>
      </w:pPr>
    </w:p>
    <w:p w:rsidR="002F7829" w:rsidRPr="002F7829" w:rsidRDefault="002F7829" w:rsidP="002F7829">
      <w:pPr>
        <w:spacing w:line="240" w:lineRule="exact"/>
        <w:ind w:left="540" w:hanging="540"/>
        <w:contextualSpacing/>
        <w:jc w:val="both"/>
        <w:rPr>
          <w:rFonts w:eastAsia="Calibri"/>
          <w:spacing w:val="0"/>
          <w:szCs w:val="24"/>
        </w:rPr>
      </w:pPr>
      <w:r w:rsidRPr="002F7829">
        <w:rPr>
          <w:rFonts w:eastAsia="Calibri"/>
          <w:spacing w:val="0"/>
          <w:szCs w:val="24"/>
        </w:rPr>
        <w:t>a)</w:t>
      </w:r>
      <w:r w:rsidRPr="002F7829">
        <w:rPr>
          <w:rFonts w:eastAsia="Calibri"/>
          <w:spacing w:val="0"/>
          <w:szCs w:val="24"/>
        </w:rPr>
        <w:tab/>
        <w:t>Staff will not publicly identify or stigmatize any student in line for a meal or discuss any outstanding meal debt in the presence of any other students.</w:t>
      </w:r>
    </w:p>
    <w:p w:rsidR="002F7829" w:rsidRPr="002F7829" w:rsidRDefault="002F7829" w:rsidP="002F7829">
      <w:pPr>
        <w:spacing w:line="240" w:lineRule="exact"/>
        <w:ind w:left="540" w:hanging="540"/>
        <w:contextualSpacing/>
        <w:jc w:val="both"/>
        <w:rPr>
          <w:rFonts w:eastAsia="Calibri"/>
          <w:spacing w:val="0"/>
          <w:szCs w:val="24"/>
        </w:rPr>
      </w:pPr>
    </w:p>
    <w:p w:rsidR="002F7829" w:rsidRPr="002F7829" w:rsidRDefault="002F7829" w:rsidP="002F7829">
      <w:pPr>
        <w:spacing w:line="240" w:lineRule="exact"/>
        <w:ind w:left="540" w:hanging="540"/>
        <w:contextualSpacing/>
        <w:jc w:val="both"/>
        <w:rPr>
          <w:rFonts w:eastAsia="Calibri"/>
          <w:spacing w:val="0"/>
          <w:szCs w:val="24"/>
        </w:rPr>
      </w:pPr>
      <w:r w:rsidRPr="002F7829">
        <w:rPr>
          <w:rFonts w:eastAsia="Calibri"/>
          <w:spacing w:val="0"/>
          <w:szCs w:val="24"/>
        </w:rPr>
        <w:t>b)</w:t>
      </w:r>
      <w:r w:rsidRPr="002F7829">
        <w:rPr>
          <w:rFonts w:eastAsia="Calibri"/>
          <w:spacing w:val="0"/>
          <w:szCs w:val="24"/>
        </w:rPr>
        <w:tab/>
        <w:t>Students with unpaid meal charges will not be required to wear a wristband or handstamp, or to do chores or other work to pay for meals.</w:t>
      </w:r>
    </w:p>
    <w:p w:rsidR="002F7829" w:rsidRPr="002F7829" w:rsidRDefault="002F7829" w:rsidP="002F7829">
      <w:pPr>
        <w:spacing w:line="240" w:lineRule="exact"/>
        <w:ind w:left="540" w:hanging="540"/>
        <w:contextualSpacing/>
        <w:jc w:val="both"/>
        <w:rPr>
          <w:rFonts w:eastAsia="Calibri"/>
          <w:spacing w:val="0"/>
          <w:szCs w:val="24"/>
        </w:rPr>
      </w:pPr>
    </w:p>
    <w:p w:rsidR="002F7829" w:rsidRPr="002F7829" w:rsidRDefault="002F7829" w:rsidP="002F7829">
      <w:pPr>
        <w:spacing w:line="240" w:lineRule="exact"/>
        <w:ind w:left="540" w:hanging="540"/>
        <w:contextualSpacing/>
        <w:jc w:val="both"/>
        <w:rPr>
          <w:rFonts w:eastAsia="Calibri"/>
          <w:spacing w:val="0"/>
          <w:szCs w:val="24"/>
        </w:rPr>
      </w:pPr>
      <w:r w:rsidRPr="002F7829">
        <w:rPr>
          <w:rFonts w:eastAsia="Calibri"/>
          <w:spacing w:val="0"/>
          <w:szCs w:val="24"/>
        </w:rPr>
        <w:t>c)</w:t>
      </w:r>
      <w:r w:rsidRPr="002F7829">
        <w:rPr>
          <w:rFonts w:eastAsia="Calibri"/>
          <w:spacing w:val="0"/>
          <w:szCs w:val="24"/>
        </w:rPr>
        <w:tab/>
        <w:t>Staff will not throw away a meal after it has been served because of the student's inability to pay for the meal or because of previous unpaid meal charges.</w:t>
      </w:r>
    </w:p>
    <w:p w:rsidR="002F7829" w:rsidRPr="002F7829" w:rsidRDefault="002F7829" w:rsidP="002F7829">
      <w:pPr>
        <w:spacing w:line="240" w:lineRule="exact"/>
        <w:ind w:left="540" w:hanging="540"/>
        <w:contextualSpacing/>
        <w:jc w:val="both"/>
        <w:rPr>
          <w:rFonts w:eastAsia="Calibri"/>
          <w:spacing w:val="0"/>
          <w:szCs w:val="24"/>
        </w:rPr>
      </w:pPr>
    </w:p>
    <w:p w:rsidR="002F7829" w:rsidRPr="002F7829" w:rsidRDefault="002F7829" w:rsidP="002F7829">
      <w:pPr>
        <w:spacing w:line="240" w:lineRule="exact"/>
        <w:ind w:left="540" w:hanging="540"/>
        <w:contextualSpacing/>
        <w:jc w:val="both"/>
        <w:rPr>
          <w:rFonts w:eastAsia="Calibri"/>
          <w:spacing w:val="0"/>
          <w:szCs w:val="24"/>
        </w:rPr>
      </w:pPr>
      <w:r w:rsidRPr="002F7829">
        <w:rPr>
          <w:rFonts w:eastAsia="Calibri"/>
          <w:spacing w:val="0"/>
          <w:szCs w:val="24"/>
        </w:rPr>
        <w:t>d)</w:t>
      </w:r>
      <w:r w:rsidRPr="002F7829">
        <w:rPr>
          <w:rFonts w:eastAsia="Calibri"/>
          <w:spacing w:val="0"/>
          <w:szCs w:val="24"/>
        </w:rPr>
        <w:tab/>
        <w:t>Staff will not take any action directed at a student to collect unpaid meal charges.</w:t>
      </w:r>
    </w:p>
    <w:p w:rsidR="002F7829" w:rsidRPr="002F7829" w:rsidRDefault="002F7829" w:rsidP="002F7829">
      <w:pPr>
        <w:spacing w:line="240" w:lineRule="exact"/>
        <w:ind w:left="540" w:hanging="540"/>
        <w:contextualSpacing/>
        <w:jc w:val="both"/>
        <w:rPr>
          <w:rFonts w:eastAsia="Calibri"/>
          <w:spacing w:val="0"/>
          <w:szCs w:val="24"/>
        </w:rPr>
      </w:pPr>
    </w:p>
    <w:p w:rsidR="002F7829" w:rsidRPr="002F7829" w:rsidRDefault="002F7829" w:rsidP="002F7829">
      <w:pPr>
        <w:spacing w:line="240" w:lineRule="exact"/>
        <w:ind w:left="540" w:hanging="540"/>
        <w:contextualSpacing/>
        <w:jc w:val="both"/>
        <w:rPr>
          <w:rFonts w:eastAsia="Calibri"/>
          <w:spacing w:val="0"/>
          <w:szCs w:val="24"/>
        </w:rPr>
      </w:pPr>
      <w:r w:rsidRPr="002F7829">
        <w:rPr>
          <w:rFonts w:eastAsia="Calibri"/>
          <w:spacing w:val="0"/>
          <w:szCs w:val="24"/>
        </w:rPr>
        <w:t>e)</w:t>
      </w:r>
      <w:r w:rsidRPr="002F7829">
        <w:rPr>
          <w:rFonts w:eastAsia="Calibri"/>
          <w:spacing w:val="0"/>
          <w:szCs w:val="24"/>
        </w:rPr>
        <w:tab/>
        <w:t>Staff will deal directly with parents/guardians regarding unpaid meal charges.</w:t>
      </w:r>
    </w:p>
    <w:p w:rsidR="002F7829" w:rsidRPr="002F7829" w:rsidRDefault="002F7829" w:rsidP="002F7829">
      <w:pPr>
        <w:spacing w:line="240" w:lineRule="exact"/>
        <w:jc w:val="both"/>
        <w:rPr>
          <w:rFonts w:eastAsia="Calibri"/>
          <w:spacing w:val="0"/>
          <w:szCs w:val="24"/>
        </w:rPr>
      </w:pPr>
    </w:p>
    <w:p w:rsidR="002F7829" w:rsidRPr="002F7829" w:rsidRDefault="002F7829" w:rsidP="002F7829">
      <w:pPr>
        <w:spacing w:line="240" w:lineRule="exact"/>
        <w:jc w:val="both"/>
        <w:rPr>
          <w:rFonts w:eastAsia="Calibri"/>
          <w:b/>
          <w:spacing w:val="0"/>
          <w:szCs w:val="24"/>
        </w:rPr>
      </w:pPr>
      <w:r w:rsidRPr="002F7829">
        <w:rPr>
          <w:rFonts w:eastAsia="Calibri"/>
          <w:b/>
          <w:spacing w:val="0"/>
          <w:szCs w:val="24"/>
        </w:rPr>
        <w:t>Ongoing Eligibility Certification</w:t>
      </w:r>
    </w:p>
    <w:p w:rsidR="002F7829" w:rsidRPr="002F7829" w:rsidRDefault="002F7829" w:rsidP="002F7829">
      <w:pPr>
        <w:spacing w:line="240" w:lineRule="exact"/>
        <w:jc w:val="both"/>
        <w:rPr>
          <w:rFonts w:eastAsia="Calibri"/>
          <w:spacing w:val="0"/>
          <w:szCs w:val="24"/>
        </w:rPr>
      </w:pPr>
    </w:p>
    <w:p w:rsidR="002F7829" w:rsidRPr="002F7829" w:rsidRDefault="002F7829" w:rsidP="002F7829">
      <w:pPr>
        <w:spacing w:line="240" w:lineRule="exact"/>
        <w:ind w:left="540" w:hanging="540"/>
        <w:contextualSpacing/>
        <w:jc w:val="both"/>
        <w:rPr>
          <w:rFonts w:eastAsia="Calibri"/>
          <w:spacing w:val="0"/>
          <w:szCs w:val="24"/>
        </w:rPr>
      </w:pPr>
      <w:r w:rsidRPr="002F7829">
        <w:rPr>
          <w:rFonts w:eastAsia="Calibri"/>
          <w:spacing w:val="0"/>
          <w:szCs w:val="24"/>
        </w:rPr>
        <w:t>a)</w:t>
      </w:r>
      <w:r w:rsidRPr="002F7829">
        <w:rPr>
          <w:rFonts w:eastAsia="Calibri"/>
          <w:spacing w:val="0"/>
          <w:szCs w:val="24"/>
        </w:rPr>
        <w:tab/>
        <w:t>Staff will conduct direct certification through the New York Student Identification System (NYSSIS) or using SED Roster Upload at least monthly to maximize free eligibility.</w:t>
      </w:r>
    </w:p>
    <w:p w:rsidR="002F7829" w:rsidRPr="002F7829" w:rsidRDefault="002F7829" w:rsidP="002F7829">
      <w:pPr>
        <w:spacing w:line="240" w:lineRule="exact"/>
        <w:jc w:val="both"/>
        <w:rPr>
          <w:rFonts w:eastAsia="Calibri"/>
          <w:spacing w:val="0"/>
          <w:szCs w:val="24"/>
        </w:rPr>
      </w:pPr>
    </w:p>
    <w:p w:rsidR="002F7829" w:rsidRDefault="002F7829" w:rsidP="002F7829">
      <w:pPr>
        <w:spacing w:line="240" w:lineRule="exact"/>
        <w:jc w:val="both"/>
        <w:rPr>
          <w:rFonts w:eastAsia="Calibri"/>
          <w:spacing w:val="0"/>
          <w:szCs w:val="24"/>
        </w:rPr>
      </w:pPr>
    </w:p>
    <w:p w:rsidR="002F7829" w:rsidRDefault="002F7829" w:rsidP="002F7829">
      <w:pPr>
        <w:tabs>
          <w:tab w:val="left" w:pos="4410"/>
        </w:tabs>
        <w:spacing w:line="240" w:lineRule="exact"/>
        <w:contextualSpacing/>
        <w:jc w:val="center"/>
        <w:rPr>
          <w:rFonts w:eastAsia="Calibri"/>
          <w:spacing w:val="0"/>
          <w:szCs w:val="24"/>
        </w:rPr>
      </w:pPr>
      <w:r w:rsidRPr="002F7829">
        <w:rPr>
          <w:rFonts w:eastAsia="Calibri"/>
          <w:spacing w:val="0"/>
          <w:szCs w:val="24"/>
        </w:rPr>
        <w:t>(Continued)</w:t>
      </w:r>
    </w:p>
    <w:p w:rsidR="001769A1" w:rsidRPr="002F7829" w:rsidRDefault="001769A1" w:rsidP="002F7829">
      <w:pPr>
        <w:tabs>
          <w:tab w:val="left" w:pos="4410"/>
        </w:tabs>
        <w:spacing w:line="240" w:lineRule="exact"/>
        <w:contextualSpacing/>
        <w:jc w:val="center"/>
        <w:rPr>
          <w:rFonts w:eastAsia="Calibri"/>
          <w:spacing w:val="0"/>
          <w:szCs w:val="24"/>
        </w:rPr>
      </w:pPr>
    </w:p>
    <w:p w:rsidR="002F7829" w:rsidRPr="002F7829" w:rsidRDefault="002F7829" w:rsidP="002F7829">
      <w:pPr>
        <w:spacing w:line="240" w:lineRule="exact"/>
        <w:ind w:left="1440" w:hanging="1440"/>
        <w:rPr>
          <w:rFonts w:eastAsia="Calibri"/>
          <w:b/>
          <w:spacing w:val="0"/>
          <w:szCs w:val="24"/>
        </w:rPr>
      </w:pPr>
      <w:r w:rsidRPr="002F7829">
        <w:rPr>
          <w:rFonts w:eastAsia="Calibri"/>
          <w:b/>
          <w:spacing w:val="0"/>
          <w:szCs w:val="24"/>
        </w:rPr>
        <w:lastRenderedPageBreak/>
        <w:t>SUBJECT:</w:t>
      </w:r>
      <w:r w:rsidRPr="002F7829">
        <w:rPr>
          <w:rFonts w:eastAsia="Calibri"/>
          <w:b/>
          <w:spacing w:val="0"/>
          <w:szCs w:val="24"/>
        </w:rPr>
        <w:tab/>
        <w:t>MEAL CHARGING AND PROHIBITION AGAINST MEAL SHAMING  (Cont'd.)</w:t>
      </w:r>
    </w:p>
    <w:p w:rsidR="002F7829" w:rsidRPr="002F7829" w:rsidRDefault="002F7829" w:rsidP="002F7829">
      <w:pPr>
        <w:spacing w:line="240" w:lineRule="exact"/>
        <w:contextualSpacing/>
        <w:jc w:val="both"/>
        <w:rPr>
          <w:rFonts w:eastAsia="Calibri"/>
          <w:spacing w:val="0"/>
          <w:szCs w:val="24"/>
        </w:rPr>
      </w:pPr>
    </w:p>
    <w:p w:rsidR="002F7829" w:rsidRPr="002F7829" w:rsidRDefault="002F7829" w:rsidP="002F7829">
      <w:pPr>
        <w:spacing w:line="240" w:lineRule="exact"/>
        <w:ind w:left="540" w:hanging="540"/>
        <w:contextualSpacing/>
        <w:jc w:val="both"/>
        <w:rPr>
          <w:rFonts w:eastAsia="Calibri"/>
          <w:spacing w:val="0"/>
          <w:szCs w:val="24"/>
        </w:rPr>
      </w:pPr>
      <w:r w:rsidRPr="002F7829">
        <w:rPr>
          <w:rFonts w:eastAsia="Calibri"/>
          <w:spacing w:val="0"/>
          <w:szCs w:val="24"/>
        </w:rPr>
        <w:t>b)</w:t>
      </w:r>
      <w:r w:rsidRPr="002F7829">
        <w:rPr>
          <w:rFonts w:eastAsia="Calibri"/>
          <w:spacing w:val="0"/>
          <w:szCs w:val="24"/>
        </w:rPr>
        <w:tab/>
        <w:t>Staff will provide parents/guardians with free and reduced price application and instructions at the beginning of each school year in the school enrollment packet.</w:t>
      </w:r>
    </w:p>
    <w:p w:rsidR="002F7829" w:rsidRPr="002F7829" w:rsidRDefault="002F7829" w:rsidP="002F7829">
      <w:pPr>
        <w:spacing w:line="240" w:lineRule="exact"/>
        <w:contextualSpacing/>
        <w:jc w:val="both"/>
        <w:rPr>
          <w:rFonts w:eastAsia="Calibri"/>
          <w:spacing w:val="0"/>
          <w:szCs w:val="24"/>
        </w:rPr>
      </w:pPr>
    </w:p>
    <w:p w:rsidR="002F7829" w:rsidRPr="002F7829" w:rsidRDefault="002F7829" w:rsidP="002F7829">
      <w:pPr>
        <w:spacing w:line="240" w:lineRule="exact"/>
        <w:ind w:left="540" w:hanging="540"/>
        <w:contextualSpacing/>
        <w:jc w:val="both"/>
        <w:rPr>
          <w:rFonts w:eastAsia="Calibri"/>
          <w:spacing w:val="0"/>
          <w:szCs w:val="24"/>
        </w:rPr>
      </w:pPr>
      <w:r w:rsidRPr="002F7829">
        <w:rPr>
          <w:rFonts w:eastAsia="Calibri"/>
          <w:spacing w:val="0"/>
          <w:szCs w:val="24"/>
        </w:rPr>
        <w:t>c)</w:t>
      </w:r>
      <w:r w:rsidRPr="002F7829">
        <w:rPr>
          <w:rFonts w:eastAsia="Calibri"/>
          <w:spacing w:val="0"/>
          <w:szCs w:val="24"/>
        </w:rPr>
        <w:tab/>
        <w:t xml:space="preserve">If the </w:t>
      </w:r>
      <w:r w:rsidR="00576484">
        <w:rPr>
          <w:rFonts w:eastAsia="Calibri"/>
          <w:spacing w:val="0"/>
          <w:szCs w:val="24"/>
        </w:rPr>
        <w:t>BOCES</w:t>
      </w:r>
      <w:r w:rsidRPr="002F7829">
        <w:rPr>
          <w:rFonts w:eastAsia="Calibri"/>
          <w:spacing w:val="0"/>
          <w:szCs w:val="24"/>
        </w:rPr>
        <w:t xml:space="preserve"> uses an electronic meal application, it will provide an explanation of the process in the school enrollment packet and instructions on how to request a paper application at no cost.</w:t>
      </w:r>
    </w:p>
    <w:p w:rsidR="002F7829" w:rsidRPr="002F7829" w:rsidRDefault="002F7829" w:rsidP="002F7829">
      <w:pPr>
        <w:spacing w:line="240" w:lineRule="exact"/>
        <w:ind w:left="540" w:hanging="540"/>
        <w:contextualSpacing/>
        <w:jc w:val="both"/>
        <w:rPr>
          <w:rFonts w:eastAsia="Calibri"/>
          <w:spacing w:val="0"/>
          <w:szCs w:val="24"/>
        </w:rPr>
      </w:pPr>
    </w:p>
    <w:p w:rsidR="002F7829" w:rsidRPr="002F7829" w:rsidRDefault="002F7829" w:rsidP="002F7829">
      <w:pPr>
        <w:spacing w:line="240" w:lineRule="exact"/>
        <w:ind w:left="540" w:hanging="540"/>
        <w:contextualSpacing/>
        <w:jc w:val="both"/>
        <w:rPr>
          <w:rFonts w:eastAsia="Calibri"/>
          <w:spacing w:val="0"/>
          <w:szCs w:val="24"/>
        </w:rPr>
      </w:pPr>
      <w:r w:rsidRPr="002F7829">
        <w:rPr>
          <w:rFonts w:eastAsia="Calibri"/>
          <w:spacing w:val="0"/>
          <w:szCs w:val="24"/>
        </w:rPr>
        <w:t>d)</w:t>
      </w:r>
      <w:r w:rsidRPr="002F7829">
        <w:rPr>
          <w:rFonts w:eastAsia="Calibri"/>
          <w:spacing w:val="0"/>
          <w:szCs w:val="24"/>
        </w:rPr>
        <w:tab/>
        <w:t xml:space="preserve">The </w:t>
      </w:r>
      <w:r w:rsidR="00576484">
        <w:rPr>
          <w:rFonts w:eastAsia="Calibri"/>
          <w:spacing w:val="0"/>
          <w:szCs w:val="24"/>
        </w:rPr>
        <w:t>BOCES</w:t>
      </w:r>
      <w:r w:rsidRPr="002F7829">
        <w:rPr>
          <w:rFonts w:eastAsia="Calibri"/>
          <w:spacing w:val="0"/>
          <w:szCs w:val="24"/>
        </w:rPr>
        <w:t xml:space="preserve"> will provide at least two additional free and reduced price applications throughout the school year to families identified as owing meal charges.</w:t>
      </w:r>
    </w:p>
    <w:p w:rsidR="002F7829" w:rsidRPr="002F7829" w:rsidRDefault="002F7829" w:rsidP="002F7829">
      <w:pPr>
        <w:spacing w:line="240" w:lineRule="exact"/>
        <w:ind w:left="540" w:hanging="540"/>
        <w:contextualSpacing/>
        <w:jc w:val="both"/>
        <w:rPr>
          <w:rFonts w:eastAsia="Calibri"/>
          <w:spacing w:val="0"/>
          <w:szCs w:val="24"/>
        </w:rPr>
      </w:pPr>
    </w:p>
    <w:p w:rsidR="002F7829" w:rsidRPr="002F7829" w:rsidRDefault="002F7829" w:rsidP="002F7829">
      <w:pPr>
        <w:spacing w:line="240" w:lineRule="exact"/>
        <w:ind w:left="540" w:hanging="540"/>
        <w:contextualSpacing/>
        <w:jc w:val="both"/>
        <w:rPr>
          <w:rFonts w:eastAsia="Calibri"/>
          <w:spacing w:val="0"/>
          <w:szCs w:val="24"/>
        </w:rPr>
      </w:pPr>
      <w:r w:rsidRPr="002F7829">
        <w:rPr>
          <w:rFonts w:eastAsia="Calibri"/>
          <w:spacing w:val="0"/>
          <w:szCs w:val="24"/>
        </w:rPr>
        <w:t>e)</w:t>
      </w:r>
      <w:r w:rsidRPr="002F7829">
        <w:rPr>
          <w:rFonts w:eastAsia="Calibri"/>
          <w:spacing w:val="0"/>
          <w:szCs w:val="24"/>
        </w:rPr>
        <w:tab/>
        <w:t xml:space="preserve">The </w:t>
      </w:r>
      <w:r w:rsidR="00576484">
        <w:rPr>
          <w:rFonts w:eastAsia="Calibri"/>
          <w:spacing w:val="0"/>
          <w:szCs w:val="24"/>
        </w:rPr>
        <w:t>BOCES</w:t>
      </w:r>
      <w:r w:rsidRPr="002F7829">
        <w:rPr>
          <w:rFonts w:eastAsia="Calibri"/>
          <w:spacing w:val="0"/>
          <w:szCs w:val="24"/>
        </w:rPr>
        <w:t xml:space="preserve"> will use its administrative prerogative to complete an application on a student's behalf judiciously, and only after using exhaustive efforts to obtain a completed application from the student's parent/guardian. The </w:t>
      </w:r>
      <w:r w:rsidR="00576484">
        <w:rPr>
          <w:rFonts w:eastAsia="Calibri"/>
          <w:spacing w:val="0"/>
          <w:szCs w:val="24"/>
        </w:rPr>
        <w:t>BOCES</w:t>
      </w:r>
      <w:r w:rsidRPr="002F7829">
        <w:rPr>
          <w:rFonts w:eastAsia="Calibri"/>
          <w:spacing w:val="0"/>
          <w:szCs w:val="24"/>
        </w:rPr>
        <w:t xml:space="preserve"> will complete the application using only available information on family size and income that falls within approvable guidelines.</w:t>
      </w:r>
    </w:p>
    <w:p w:rsidR="002F7829" w:rsidRPr="002F7829" w:rsidRDefault="002F7829" w:rsidP="002F7829">
      <w:pPr>
        <w:spacing w:line="240" w:lineRule="exact"/>
        <w:ind w:left="540" w:hanging="540"/>
        <w:contextualSpacing/>
        <w:jc w:val="both"/>
        <w:rPr>
          <w:rFonts w:eastAsia="Calibri"/>
          <w:spacing w:val="0"/>
          <w:szCs w:val="24"/>
        </w:rPr>
      </w:pPr>
    </w:p>
    <w:p w:rsidR="002F7829" w:rsidRPr="002F7829" w:rsidRDefault="002F7829" w:rsidP="002F7829">
      <w:pPr>
        <w:spacing w:line="240" w:lineRule="exact"/>
        <w:ind w:left="540" w:hanging="540"/>
        <w:contextualSpacing/>
        <w:jc w:val="both"/>
        <w:rPr>
          <w:rFonts w:eastAsia="Calibri"/>
          <w:spacing w:val="0"/>
          <w:szCs w:val="24"/>
        </w:rPr>
      </w:pPr>
      <w:r w:rsidRPr="002F7829">
        <w:rPr>
          <w:rFonts w:eastAsia="Calibri"/>
          <w:spacing w:val="0"/>
          <w:szCs w:val="24"/>
        </w:rPr>
        <w:t>f)</w:t>
      </w:r>
      <w:r w:rsidRPr="002F7829">
        <w:rPr>
          <w:rFonts w:eastAsia="Calibri"/>
          <w:spacing w:val="0"/>
          <w:szCs w:val="24"/>
        </w:rPr>
        <w:tab/>
        <w:t xml:space="preserve">The </w:t>
      </w:r>
      <w:r w:rsidR="00576484">
        <w:rPr>
          <w:rFonts w:eastAsia="Calibri"/>
          <w:spacing w:val="0"/>
          <w:szCs w:val="24"/>
        </w:rPr>
        <w:t>BOCES</w:t>
      </w:r>
      <w:r w:rsidRPr="002F7829">
        <w:rPr>
          <w:rFonts w:eastAsia="Calibri"/>
          <w:spacing w:val="0"/>
          <w:szCs w:val="24"/>
        </w:rPr>
        <w:t xml:space="preserve"> will coordinate with the foster, homeless, migrant, and runaway coordinators at least monthly to certify eligible students.</w:t>
      </w:r>
    </w:p>
    <w:p w:rsidR="002F7829" w:rsidRPr="002F7829" w:rsidRDefault="002F7829" w:rsidP="002F7829">
      <w:pPr>
        <w:spacing w:line="240" w:lineRule="exact"/>
        <w:jc w:val="both"/>
        <w:rPr>
          <w:rFonts w:eastAsia="Calibri"/>
          <w:spacing w:val="0"/>
          <w:szCs w:val="24"/>
        </w:rPr>
      </w:pPr>
    </w:p>
    <w:p w:rsidR="002F7829" w:rsidRPr="002F7829" w:rsidRDefault="002F7829" w:rsidP="002F7829">
      <w:pPr>
        <w:spacing w:line="240" w:lineRule="exact"/>
        <w:jc w:val="both"/>
        <w:rPr>
          <w:rFonts w:eastAsia="Calibri"/>
          <w:spacing w:val="0"/>
          <w:szCs w:val="24"/>
        </w:rPr>
      </w:pPr>
    </w:p>
    <w:p w:rsidR="002F7829" w:rsidRPr="002F7829" w:rsidRDefault="002F7829" w:rsidP="002F7829">
      <w:pPr>
        <w:spacing w:line="240" w:lineRule="exact"/>
        <w:jc w:val="both"/>
        <w:rPr>
          <w:rFonts w:eastAsia="Calibri"/>
          <w:spacing w:val="0"/>
          <w:szCs w:val="24"/>
        </w:rPr>
      </w:pPr>
    </w:p>
    <w:p w:rsidR="002F7829" w:rsidRPr="002F7829" w:rsidRDefault="002F7829" w:rsidP="002F7829">
      <w:pPr>
        <w:spacing w:line="240" w:lineRule="exact"/>
        <w:jc w:val="both"/>
        <w:rPr>
          <w:rFonts w:eastAsia="Calibri"/>
          <w:spacing w:val="0"/>
          <w:szCs w:val="24"/>
        </w:rPr>
      </w:pPr>
    </w:p>
    <w:p w:rsidR="008557D6" w:rsidRDefault="008557D6" w:rsidP="00FD3BC3">
      <w:r>
        <w:t xml:space="preserve">Adopted: 7/10/12 </w:t>
      </w:r>
    </w:p>
    <w:p w:rsidR="008557D6" w:rsidRPr="00FD3BC3" w:rsidRDefault="001769A1" w:rsidP="00FD3BC3">
      <w:pPr>
        <w:rPr>
          <w:rFonts w:eastAsia="Calibri"/>
        </w:rPr>
      </w:pPr>
      <w:r>
        <w:t>Revised: 3/19/13; 8/28/18</w:t>
      </w:r>
    </w:p>
    <w:sectPr w:rsidR="008557D6" w:rsidRPr="00FD3BC3" w:rsidSect="00933DAF">
      <w:headerReference w:type="even" r:id="rId7"/>
      <w:headerReference w:type="default" r:id="rId8"/>
      <w:footerReference w:type="even" r:id="rId9"/>
      <w:footerReference w:type="default" r:id="rId10"/>
      <w:headerReference w:type="first" r:id="rId11"/>
      <w:footerReference w:type="first" r:id="rId12"/>
      <w:pgSz w:w="12240" w:h="15840"/>
      <w:pgMar w:top="3456" w:right="1080" w:bottom="994" w:left="1267"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C60" w:rsidRDefault="00705C60">
      <w:r>
        <w:separator/>
      </w:r>
    </w:p>
  </w:endnote>
  <w:endnote w:type="continuationSeparator" w:id="0">
    <w:p w:rsidR="00705C60" w:rsidRDefault="00705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7D6" w:rsidRDefault="00855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7D6" w:rsidRDefault="008557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7D6" w:rsidRDefault="00855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C60" w:rsidRDefault="00705C60">
      <w:r>
        <w:separator/>
      </w:r>
    </w:p>
  </w:footnote>
  <w:footnote w:type="continuationSeparator" w:id="0">
    <w:p w:rsidR="00705C60" w:rsidRDefault="00705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7D6" w:rsidRDefault="008557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AE" w:rsidRDefault="00BF7F30">
    <w:pPr>
      <w:pStyle w:val="Header"/>
    </w:pPr>
    <w:r>
      <w:rPr>
        <w:noProof/>
        <w:sz w:val="20"/>
      </w:rPr>
      <mc:AlternateContent>
        <mc:Choice Requires="wps">
          <w:drawing>
            <wp:anchor distT="0" distB="0" distL="114300" distR="114300" simplePos="0" relativeHeight="251658240" behindDoc="0" locked="0" layoutInCell="0" allowOverlap="1">
              <wp:simplePos x="0" y="0"/>
              <wp:positionH relativeFrom="column">
                <wp:posOffset>3354705</wp:posOffset>
              </wp:positionH>
              <wp:positionV relativeFrom="paragraph">
                <wp:posOffset>-9525</wp:posOffset>
              </wp:positionV>
              <wp:extent cx="2971800" cy="1114425"/>
              <wp:effectExtent l="1905"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71AE" w:rsidRDefault="00037A8F" w:rsidP="00143AD1">
                          <w:pPr>
                            <w:tabs>
                              <w:tab w:val="num" w:pos="3600"/>
                            </w:tabs>
                            <w:spacing w:line="240" w:lineRule="exact"/>
                            <w:ind w:left="1440"/>
                          </w:pPr>
                          <w:r>
                            <w:t>201</w:t>
                          </w:r>
                          <w:r w:rsidR="002F7829">
                            <w:t>8</w:t>
                          </w:r>
                          <w:r w:rsidR="00135494">
                            <w:tab/>
                          </w:r>
                          <w:r w:rsidR="006F4155">
                            <w:t>4581</w:t>
                          </w:r>
                        </w:p>
                        <w:p w:rsidR="008771AE" w:rsidRDefault="002D32C3" w:rsidP="00143AD1">
                          <w:pPr>
                            <w:spacing w:line="240" w:lineRule="exact"/>
                            <w:ind w:left="3580"/>
                            <w:rPr>
                              <w:rStyle w:val="PageNumber"/>
                            </w:rPr>
                          </w:pPr>
                          <w:r>
                            <w:rPr>
                              <w:rStyle w:val="PageNumber"/>
                            </w:rPr>
                            <w:fldChar w:fldCharType="begin"/>
                          </w:r>
                          <w:r>
                            <w:rPr>
                              <w:rStyle w:val="PageNumber"/>
                            </w:rPr>
                            <w:instrText xml:space="preserve"> PAGE </w:instrText>
                          </w:r>
                          <w:r>
                            <w:rPr>
                              <w:rStyle w:val="PageNumber"/>
                            </w:rPr>
                            <w:fldChar w:fldCharType="separate"/>
                          </w:r>
                          <w:r w:rsidR="002A38E3">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A38E3">
                            <w:rPr>
                              <w:rStyle w:val="PageNumber"/>
                              <w:noProof/>
                            </w:rPr>
                            <w:t>3</w:t>
                          </w:r>
                          <w:r>
                            <w:rPr>
                              <w:rStyle w:val="PageNumber"/>
                            </w:rPr>
                            <w:fldChar w:fldCharType="end"/>
                          </w:r>
                        </w:p>
                        <w:p w:rsidR="00135494" w:rsidRDefault="00135494" w:rsidP="00143AD1">
                          <w:pPr>
                            <w:spacing w:line="240" w:lineRule="exact"/>
                            <w:ind w:left="1440"/>
                            <w:rPr>
                              <w:rStyle w:val="PageNumber"/>
                            </w:rPr>
                          </w:pPr>
                        </w:p>
                        <w:p w:rsidR="008771AE" w:rsidRDefault="00EC3F4E" w:rsidP="00143AD1">
                          <w:pPr>
                            <w:spacing w:line="240" w:lineRule="exact"/>
                            <w:ind w:firstLine="1440"/>
                            <w:rPr>
                              <w:rStyle w:val="PageNumber"/>
                            </w:rPr>
                          </w:pPr>
                          <w:r>
                            <w:rPr>
                              <w:rStyle w:val="PageNumber"/>
                            </w:rPr>
                            <w:t>Non-Instructional/Business</w:t>
                          </w:r>
                        </w:p>
                        <w:p w:rsidR="00EC3F4E" w:rsidRPr="00EC3F4E" w:rsidRDefault="00EC3F4E" w:rsidP="00143AD1">
                          <w:pPr>
                            <w:spacing w:line="240" w:lineRule="exact"/>
                            <w:ind w:firstLine="1440"/>
                          </w:pPr>
                          <w:r>
                            <w:rPr>
                              <w:rStyle w:val="PageNumber"/>
                            </w:rPr>
                            <w:t>Operations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64.15pt;margin-top:-.75pt;width:234pt;height:8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YCBtgIAALo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zzFSNAWWnTPBoNWckDEVqfvdAJOdx24mQGOocuOqe5uZfFNIyHXNRU7dqOU7GtGS8gutDf9i6sj&#10;jrYg2/6jLCEM3RvpgIZKtbZ0UAwE6NClh3NnbCoFHEbxPFwEYCrAFoYhIdHUxaDJ6XqntHnPZIvs&#10;IsUKWu/g6eFWG5sOTU4uNpqQOW8a1/5GPDsAx/EEgsNVa7NpuG4+xkG8WWwWxCPRbOORIMu8m3xN&#10;vFkezqfZu2y9zsKfNm5IkpqXJRM2zElZIfmzzh01PmrirC0tG15aOJuSVrvtulHoQEHZufuOBblw&#10;85+n4YoAXF5QCiMSrKLYy2eLuUdyMvXiebDwgjBexbOAxCTLn1O65YL9OyXUpzieQh8dnd9yC9z3&#10;mhtNWm5gdjS8TTFoAz7rRBOrwY0o3dpQ3ozri1LY9J9KAe0+Ndop1op0lKsZtgOgWBlvZfkA2lUS&#10;lAUqhIEHi1qqHxj1MDxSrL/vqWIYNR8E6D8Ggdpp4zZkOo9goy4t20sLFQVApdhgNC7XZpxQ+07x&#10;XQ2Rxhcn5A28mYo7NT9ldXxpMCAcqeMwsxPocu+8nkbu8hcAAAD//wMAUEsDBBQABgAIAAAAIQC1&#10;pwhc3wAAAAoBAAAPAAAAZHJzL2Rvd25yZXYueG1sTI9Nb8IwDIbvk/gPkZF2gwRGGe2aomnTrkyw&#10;D2m30Ji2WuNUTaDdv585bUfbj14/b74dXSsu2IfGk4bFXIFAKr1tqNLw/vYy24AI0ZA1rSfU8IMB&#10;tsXkJjeZ9QPt8XKIleAQCpnRUMfYZVKGskZnwtx3SHw7+d6ZyGNfSdubgcNdK5dKraUzDfGH2nT4&#10;VGP5fTg7DR+709fnSr1Wzy7pBj8qSS6VWt9Ox8cHEBHH+AfDVZ/VoWCnoz+TDaLVkCw3d4xqmC0S&#10;EAyk6ZoXRybvVwpkkcv/FYpfAAAA//8DAFBLAQItABQABgAIAAAAIQC2gziS/gAAAOEBAAATAAAA&#10;AAAAAAAAAAAAAAAAAABbQ29udGVudF9UeXBlc10ueG1sUEsBAi0AFAAGAAgAAAAhADj9If/WAAAA&#10;lAEAAAsAAAAAAAAAAAAAAAAALwEAAF9yZWxzLy5yZWxzUEsBAi0AFAAGAAgAAAAhAIppgIG2AgAA&#10;ugUAAA4AAAAAAAAAAAAAAAAALgIAAGRycy9lMm9Eb2MueG1sUEsBAi0AFAAGAAgAAAAhALWnCFzf&#10;AAAACgEAAA8AAAAAAAAAAAAAAAAAEAUAAGRycy9kb3ducmV2LnhtbFBLBQYAAAAABAAEAPMAAAAc&#10;BgAAAAA=&#10;" o:allowincell="f" filled="f" stroked="f">
              <v:textbox>
                <w:txbxContent>
                  <w:p w:rsidR="008771AE" w:rsidRDefault="00037A8F" w:rsidP="00143AD1">
                    <w:pPr>
                      <w:tabs>
                        <w:tab w:val="num" w:pos="3600"/>
                      </w:tabs>
                      <w:spacing w:line="240" w:lineRule="exact"/>
                      <w:ind w:left="1440"/>
                    </w:pPr>
                    <w:r>
                      <w:t>201</w:t>
                    </w:r>
                    <w:r w:rsidR="002F7829">
                      <w:t>8</w:t>
                    </w:r>
                    <w:r w:rsidR="00135494">
                      <w:tab/>
                    </w:r>
                    <w:r w:rsidR="006F4155">
                      <w:t>4581</w:t>
                    </w:r>
                  </w:p>
                  <w:p w:rsidR="008771AE" w:rsidRDefault="002D32C3" w:rsidP="00143AD1">
                    <w:pPr>
                      <w:spacing w:line="240" w:lineRule="exact"/>
                      <w:ind w:left="3580"/>
                      <w:rPr>
                        <w:rStyle w:val="PageNumber"/>
                      </w:rPr>
                    </w:pPr>
                    <w:r>
                      <w:rPr>
                        <w:rStyle w:val="PageNumber"/>
                      </w:rPr>
                      <w:fldChar w:fldCharType="begin"/>
                    </w:r>
                    <w:r>
                      <w:rPr>
                        <w:rStyle w:val="PageNumber"/>
                      </w:rPr>
                      <w:instrText xml:space="preserve"> PAGE </w:instrText>
                    </w:r>
                    <w:r>
                      <w:rPr>
                        <w:rStyle w:val="PageNumber"/>
                      </w:rPr>
                      <w:fldChar w:fldCharType="separate"/>
                    </w:r>
                    <w:r w:rsidR="002A38E3">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A38E3">
                      <w:rPr>
                        <w:rStyle w:val="PageNumber"/>
                        <w:noProof/>
                      </w:rPr>
                      <w:t>3</w:t>
                    </w:r>
                    <w:r>
                      <w:rPr>
                        <w:rStyle w:val="PageNumber"/>
                      </w:rPr>
                      <w:fldChar w:fldCharType="end"/>
                    </w:r>
                  </w:p>
                  <w:p w:rsidR="00135494" w:rsidRDefault="00135494" w:rsidP="00143AD1">
                    <w:pPr>
                      <w:spacing w:line="240" w:lineRule="exact"/>
                      <w:ind w:left="1440"/>
                      <w:rPr>
                        <w:rStyle w:val="PageNumber"/>
                      </w:rPr>
                    </w:pPr>
                  </w:p>
                  <w:p w:rsidR="008771AE" w:rsidRDefault="00EC3F4E" w:rsidP="00143AD1">
                    <w:pPr>
                      <w:spacing w:line="240" w:lineRule="exact"/>
                      <w:ind w:firstLine="1440"/>
                      <w:rPr>
                        <w:rStyle w:val="PageNumber"/>
                      </w:rPr>
                    </w:pPr>
                    <w:r>
                      <w:rPr>
                        <w:rStyle w:val="PageNumber"/>
                      </w:rPr>
                      <w:t>Non-Instructional/Business</w:t>
                    </w:r>
                  </w:p>
                  <w:p w:rsidR="00EC3F4E" w:rsidRPr="00EC3F4E" w:rsidRDefault="00EC3F4E" w:rsidP="00143AD1">
                    <w:pPr>
                      <w:spacing w:line="240" w:lineRule="exact"/>
                      <w:ind w:firstLine="1440"/>
                    </w:pPr>
                    <w:r>
                      <w:rPr>
                        <w:rStyle w:val="PageNumber"/>
                      </w:rPr>
                      <w:t>Operations</w:t>
                    </w:r>
                  </w:p>
                </w:txbxContent>
              </v:textbox>
            </v:shape>
          </w:pict>
        </mc:Fallback>
      </mc:AlternateContent>
    </w:r>
    <w:r>
      <w:rPr>
        <w:noProof/>
        <w:sz w:val="20"/>
      </w:rPr>
      <mc:AlternateContent>
        <mc:Choice Requires="wps">
          <w:drawing>
            <wp:anchor distT="0" distB="0" distL="114300" distR="114300" simplePos="0" relativeHeight="251659264" behindDoc="0" locked="0" layoutInCell="0" allowOverlap="1">
              <wp:simplePos x="0" y="0"/>
              <wp:positionH relativeFrom="column">
                <wp:posOffset>3030855</wp:posOffset>
              </wp:positionH>
              <wp:positionV relativeFrom="paragraph">
                <wp:posOffset>-104775</wp:posOffset>
              </wp:positionV>
              <wp:extent cx="0" cy="1295400"/>
              <wp:effectExtent l="20955" t="19050" r="17145" b="190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0"/>
                      </a:xfrm>
                      <a:prstGeom prst="line">
                        <a:avLst/>
                      </a:prstGeom>
                      <a:noFill/>
                      <a:ln w="285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B51CA"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65pt,-8.25pt" to="238.65pt,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rNEFgIAACk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uIcI0U6&#10;kOhZKI6moTO9cQUEVGprQ230pF7Ns6bfHVK6aona88jw7WwgLQsZybuUsHEG8Hf9F80ghhy8jm06&#10;NbYLkNAAdIpqnG9q8JNHdDikcJpNFtM8jUolpLgmGuv8Z647FIwSS+Acgcnx2flAhBTXkHCP0hsh&#10;ZRRbKtSXeDKfPk5jhtNSsOANcc7ud5W06EhgXh7gWyxiWeC5D7P6oFhEazlh64vtiZCDDbdLFfCg&#10;FuBzsYaB+LFIF+v5ep6P8slsPcrTuh592lT5aLbJHqf1Q11VdfYzUMvyohWMcRXYXYczy/9O/Msz&#10;GcbqNp63PiTv0WPDgOz1H0lHMYN+wyTsNDtv7VVkmMcYfHk7YeDv92Dfv/DVLwAAAP//AwBQSwME&#10;FAAGAAgAAAAhAAX/g0zcAAAACwEAAA8AAABkcnMvZG93bnJldi54bWxMj8FOwzAMhu9IvENkJG5b&#10;OtjWqjSd0BAPsMGBo5eYtluTVEm2Fp4eIw7saPvT/3+uNpPtxYVC7LxTsJhnIMhpbzrXKHh/e50V&#10;IGJCZ7D3jhR8UYRNfXtTYWn86HZ02adGcIiLJSpoUxpKKaNuyWKc+4Ec3z59sJh4DI00AUcOt718&#10;yLK1tNg5bmhxoG1L+rQ/Wy4JdtTZS6EDSUzH7/ixLXZLpe7vpucnEImm9A/Drz6rQ81OB392Jope&#10;wTLPHxlVMFusVyCY+NscGC3yFci6ktc/1D8AAAD//wMAUEsBAi0AFAAGAAgAAAAhALaDOJL+AAAA&#10;4QEAABMAAAAAAAAAAAAAAAAAAAAAAFtDb250ZW50X1R5cGVzXS54bWxQSwECLQAUAAYACAAAACEA&#10;OP0h/9YAAACUAQAACwAAAAAAAAAAAAAAAAAvAQAAX3JlbHMvLnJlbHNQSwECLQAUAAYACAAAACEA&#10;1cazRBYCAAApBAAADgAAAAAAAAAAAAAAAAAuAgAAZHJzL2Uyb0RvYy54bWxQSwECLQAUAAYACAAA&#10;ACEABf+DTNwAAAALAQAADwAAAAAAAAAAAAAAAABwBAAAZHJzL2Rvd25yZXYueG1sUEsFBgAAAAAE&#10;AAQA8wAAAHkFAAAAAA==&#10;" o:allowincell="f" strokecolor="#339" strokeweight="2.25pt"/>
          </w:pict>
        </mc:Fallback>
      </mc:AlternateContent>
    </w:r>
    <w:r>
      <w:rPr>
        <w:noProof/>
        <w:sz w:val="20"/>
      </w:rPr>
      <mc:AlternateContent>
        <mc:Choice Requires="wps">
          <w:drawing>
            <wp:anchor distT="0" distB="0" distL="114300" distR="114300" simplePos="0" relativeHeight="251656192" behindDoc="0" locked="0" layoutInCell="0" allowOverlap="1">
              <wp:simplePos x="0" y="0"/>
              <wp:positionH relativeFrom="column">
                <wp:posOffset>-438785</wp:posOffset>
              </wp:positionH>
              <wp:positionV relativeFrom="paragraph">
                <wp:posOffset>1252220</wp:posOffset>
              </wp:positionV>
              <wp:extent cx="7082155" cy="9525"/>
              <wp:effectExtent l="46990" t="52070" r="52705" b="5270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2155" cy="9525"/>
                      </a:xfrm>
                      <a:prstGeom prst="line">
                        <a:avLst/>
                      </a:prstGeom>
                      <a:noFill/>
                      <a:ln w="88900" cmpd="thickThin">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71E28"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5pt,98.6pt" to="523.1pt,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qAIwIAAD0EAAAOAAAAZHJzL2Uyb0RvYy54bWysU02P2jAQvVfqf7B8hyR8bYgIq4pAL9sW&#10;aekPMLZDrHVsyzYEVPW/d2wCWtpLVZWDGcczz2/mPS+ez61EJ26d0KrE2TDFiCuqmVCHEn/fbQY5&#10;Rs4TxYjUipf4wh1+Xn78sOhMwUe60ZJxiwBEuaIzJW68N0WSONrwlrihNlzBYa1tSzxs7SFhlnSA&#10;3spklKazpNOWGaspdw6+VtdDvIz4dc2p/1bXjnskSwzcfFxtXPdhTZYLUhwsMY2gPQ3yDyxaIhRc&#10;eoeqiCfoaMUfUK2gVjtd+yHVbaLrWlAee4BusvS3bl4bYnjsBYbjzH1M7v/B0q+nrUWClXiMkSIt&#10;SPQiFEejMJnOuAISVmprQ2/0rF7Ni6ZvDim9aog68MhwdzFQloWK5KEkbJwB/H33RTPIIUev45jO&#10;tW0DJAwAnaMal7sa/OwRhY9PaT7KplOMKJzNp6NpvIAUt1pjnf/MdYtCUGIJtCM2Ob04H7iQ4pYS&#10;rlJ6I6SMekuFuhLn+TwFS9DWQPce9H/bNb2KTkvBQnoodPawX0mLTgQ8NIbffN4zeUiz+qhYhG84&#10;Yes+9kTIawx0pAp40B8Q7KOrSX7M0/k6X+eTwWQ0Ww8maVUNPm1Wk8Fskz1Nq3G1WlXZz9BdNika&#10;wRhXgd3NsNnk7wzRP52r1e6WvQ8meUSPEwSyt/9IOgocNL26Y6/ZZWtvwoNHY3L/nsIjeL+H+P2r&#10;X/4CAAD//wMAUEsDBBQABgAIAAAAIQDrWP/Z4AAAAAwBAAAPAAAAZHJzL2Rvd25yZXYueG1sTI/B&#10;TsMwEETvSPyDtZW4tU4rlKYhToWQ6I0DpULi5sTbJNReW7bbBr4e50Rvuzuj2TfVdjSaXdCHwZKA&#10;5SIDhtRaNVAn4PDxOi+AhShJSW0JBfxggG19f1fJUtkrveNlHzuWQiiUUkAfoys5D22PRoaFdUhJ&#10;O1pvZEyr77jy8prCjearLMu5kQOlD710+NJje9qfjYDd8bvQzVccPg+73mH7698654V4mI3PT8Ai&#10;jvHfDBN+Qoc6MTX2TCowLWCeb5bJmoTNegVscmSPeZqa6VSsgdcVvy1R/wEAAP//AwBQSwECLQAU&#10;AAYACAAAACEAtoM4kv4AAADhAQAAEwAAAAAAAAAAAAAAAAAAAAAAW0NvbnRlbnRfVHlwZXNdLnht&#10;bFBLAQItABQABgAIAAAAIQA4/SH/1gAAAJQBAAALAAAAAAAAAAAAAAAAAC8BAABfcmVscy8ucmVs&#10;c1BLAQItABQABgAIAAAAIQBIooqAIwIAAD0EAAAOAAAAAAAAAAAAAAAAAC4CAABkcnMvZTJvRG9j&#10;LnhtbFBLAQItABQABgAIAAAAIQDrWP/Z4AAAAAwBAAAPAAAAAAAAAAAAAAAAAH0EAABkcnMvZG93&#10;bnJldi54bWxQSwUGAAAAAAQABADzAAAAigUAAAAA&#10;" o:allowincell="f" strokecolor="#339" strokeweight="7pt">
              <v:stroke linestyle="thickThin"/>
            </v:line>
          </w:pict>
        </mc:Fallback>
      </mc:AlternateContent>
    </w:r>
    <w:r>
      <w:rPr>
        <w:noProof/>
        <w:sz w:val="20"/>
      </w:rPr>
      <mc:AlternateContent>
        <mc:Choice Requires="wps">
          <w:drawing>
            <wp:anchor distT="0" distB="0" distL="114300" distR="114300" simplePos="0" relativeHeight="251655168" behindDoc="0" locked="0" layoutInCell="0" allowOverlap="1">
              <wp:simplePos x="0" y="0"/>
              <wp:positionH relativeFrom="column">
                <wp:posOffset>-438785</wp:posOffset>
              </wp:positionH>
              <wp:positionV relativeFrom="paragraph">
                <wp:posOffset>-91440</wp:posOffset>
              </wp:positionV>
              <wp:extent cx="7067550" cy="1285875"/>
              <wp:effectExtent l="18415" t="13335" r="10160" b="1524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7550" cy="1285875"/>
                      </a:xfrm>
                      <a:prstGeom prst="rect">
                        <a:avLst/>
                      </a:prstGeom>
                      <a:solidFill>
                        <a:srgbClr val="99CCFF"/>
                      </a:solidFill>
                      <a:ln w="19050">
                        <a:solidFill>
                          <a:srgbClr val="333399"/>
                        </a:solidFill>
                        <a:miter lim="800000"/>
                        <a:headEnd/>
                        <a:tailEnd/>
                      </a:ln>
                    </wps:spPr>
                    <wps:txbx>
                      <w:txbxContent>
                        <w:p w:rsidR="008771AE" w:rsidRPr="0089370B" w:rsidRDefault="008771A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34.55pt;margin-top:-7.2pt;width:556.5pt;height:10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I/LAIAAFAEAAAOAAAAZHJzL2Uyb0RvYy54bWysVNuO0zAQfUfiHyy/0ySl3TZR09WqSxHS&#10;AisWPsBxnMTCsc3YbVq+fsdOW8pFPCDyYHk84+MzZ2ayuj30iuwFOGl0SbNJSonQ3NRStyX98nn7&#10;akmJ80zXTBktSnoUjt6uX75YDbYQU9MZVQsgCKJdMdiSdt7bIkkc70TP3MRYodHZGOiZRxPapAY2&#10;IHqvkmma3iSDgdqC4cI5PL0fnXQd8ZtGcP+xaZzwRJUUufm4QlyrsCbrFStaYLaT/ESD/QOLnkmN&#10;j16g7plnZAfyN6hecjDONH7CTZ+YppFcxBwwmyz9JZunjlkRc0FxnL3I5P4fLP+wfwQi65JOKdGs&#10;xxJ9QtGYbpUgWZBnsK7AqCf7CCFBZx8M/+qINpsOo8QdgBk6wWokFeOTny4Ew+FVUg3vTY3obOdN&#10;VOrQQB8AUQNyiAU5XgoiDp5wPFykN4v5HOvG0ZdNl/PlYh44Jaw4X7fg/FthehI2JQUkH+HZ/sH5&#10;MfQcEukbJeutVCoa0FYbBWTPsDvyfLPZbk/o7jpMaTLg83mKTP6O8Rq/PP8TRi899rmSfUmXafhC&#10;ECuCcG90HfeeSTXuMT2lMcuzeGMR/KE6xEpdylKZ+ojSghnbGscQN52B75QM2NIldd92DAQl6p3G&#10;8uTZbBZmIBqz+WKKBlx7qmsP0xyhSuopGbcbP87NzoJsO3wpi2poc4clbWQUOzAeWZ3oY9vGcp1G&#10;LMzFtR2jfvwI1s8AAAD//wMAUEsDBBQABgAIAAAAIQDRo2Nq4AAAAAwBAAAPAAAAZHJzL2Rvd25y&#10;ZXYueG1sTI9NT4NAEIbvJv6HzZh4axcsEoosjan2ohf78QMWdgQiO0vYpcV/7/Rkb+9knrzzTLGZ&#10;bS/OOPrOkYJ4GYFAqp3pqFFwOu4WGQgfNBndO0IFv+hhU97fFTo37kJ7PB9CI7iEfK4VtCEMuZS+&#10;btFqv3QDEu++3Wh14HFspBn1hcttL5+iKJVWd8QXWj3gtsX65zBZBbt5wv20ij5P26PP3p5d+l59&#10;fSj1+DC/voAIOId/GK76rA4lO1VuIuNFr2CRrmNGOcRJAuJKRMlqDaLilGUxyLKQt0+UfwAAAP//&#10;AwBQSwECLQAUAAYACAAAACEAtoM4kv4AAADhAQAAEwAAAAAAAAAAAAAAAAAAAAAAW0NvbnRlbnRf&#10;VHlwZXNdLnhtbFBLAQItABQABgAIAAAAIQA4/SH/1gAAAJQBAAALAAAAAAAAAAAAAAAAAC8BAABf&#10;cmVscy8ucmVsc1BLAQItABQABgAIAAAAIQAAyGI/LAIAAFAEAAAOAAAAAAAAAAAAAAAAAC4CAABk&#10;cnMvZTJvRG9jLnhtbFBLAQItABQABgAIAAAAIQDRo2Nq4AAAAAwBAAAPAAAAAAAAAAAAAAAAAIYE&#10;AABkcnMvZG93bnJldi54bWxQSwUGAAAAAAQABADzAAAAkwUAAAAA&#10;" o:allowincell="f" fillcolor="#9cf" strokecolor="#339" strokeweight="1.5pt">
              <v:textbox>
                <w:txbxContent>
                  <w:p w:rsidR="008771AE" w:rsidRPr="0089370B" w:rsidRDefault="008771AE">
                    <w:pPr>
                      <w:rPr>
                        <w:b/>
                      </w:rPr>
                    </w:pPr>
                  </w:p>
                </w:txbxContent>
              </v:textbox>
            </v:rect>
          </w:pict>
        </mc:Fallback>
      </mc:AlternateContent>
    </w:r>
    <w:r>
      <w:rPr>
        <w:noProof/>
        <w:sz w:val="20"/>
      </w:rPr>
      <mc:AlternateContent>
        <mc:Choice Requires="wps">
          <w:drawing>
            <wp:anchor distT="0" distB="0" distL="114300" distR="114300" simplePos="0" relativeHeight="251657216" behindDoc="0" locked="0" layoutInCell="0" allowOverlap="1">
              <wp:simplePos x="0" y="0"/>
              <wp:positionH relativeFrom="column">
                <wp:posOffset>-140970</wp:posOffset>
              </wp:positionH>
              <wp:positionV relativeFrom="paragraph">
                <wp:posOffset>111760</wp:posOffset>
              </wp:positionV>
              <wp:extent cx="3209925" cy="790575"/>
              <wp:effectExtent l="1905"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790575"/>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71AE" w:rsidRDefault="008771AE">
                          <w:pPr>
                            <w:pStyle w:val="Heading1"/>
                            <w:jc w:val="left"/>
                            <w:rPr>
                              <w:b w:val="0"/>
                              <w:color w:val="0000FF"/>
                              <w:sz w:val="92"/>
                            </w:rPr>
                          </w:pPr>
                          <w:r>
                            <w:rPr>
                              <w:b w:val="0"/>
                              <w:color w:val="0000FF"/>
                              <w:sz w:val="92"/>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1.1pt;margin-top:8.8pt;width:252.75pt;height:6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1SwxgIAAOEFAAAOAAAAZHJzL2Uyb0RvYy54bWysVG1vmzAQ/j5p/8Hyd8pLIQmopGpDmCZ1&#10;L1K7H+CACdaMzWwnpKv233c2SUo7TZq28QHZvvNz99w9vqvrQ8fRnirNpMhxeBFgREUlaya2Of7y&#10;UHoLjLQhoiZcCprjR6rx9fLtm6uhz2gkW8lrqhCACJ0NfY5bY/rM93XV0o7oC9lTAcZGqo4Y2Kqt&#10;XysyAHrH/SgIZv4gVd0rWVGt4bQYjXjp8JuGVuZT02hqEM8x5GbcX7n/xv795RXJtor0LauOaZC/&#10;yKIjTEDQM1RBDEE7xX6B6lilpJaNuahk58umYRV1HIBNGLxic9+SnjouUBzdn8uk/x9s9XH/WSFW&#10;Q+8wEqSDFj3Qg0G38oAubXWGXmfgdN+DmznAsfW0THV/J6uvGgm5aonY0hul5NBSUkN2ob3pT66O&#10;ONqCbIYPsoYwZGekAzo0qrOAUAwE6NClx3NnbCoVHF5GQZpGCUYV2OZpkMwTF4Jkp9u90uYdlR2y&#10;ixwr6LxDJ/s7bWw2JDu52GBCloxz130uXhyA43gCseGqtdksXDOf0iBdL9aL2Iuj2dqLg6LwbspV&#10;7M3KcJ4Ul8VqVYQ/bNwwzlpW11TYMCdhhfGfNe4o8VESZ2lpyVlt4WxKWm03K67QnoCwS/eNdHnf&#10;kvE0CeA7Vuno7sowwfFf5unMQPYV5zCKg9so9crZYu7FZZx46TxYeEGY3qazIE7jonzJ+Y4J+u+c&#10;0ZDjNIGmO76/JW9ZPvOcunXMwGzhrMvx4uxEMqvRtahd7w1hfFxPSmHTfy4F6OGkBKdoK+JRzuaw&#10;ObinE50eykbWjyBxJUGBoGOYi7BopfqO0QAzJsf6244oihF/L+CZpGEc26HkNnEyj2CjppbN1EJE&#10;BVA5NhiNy5UZB9muV2zbQqTxYQp5A0+rYU719g2OWQEju4E54rgdZ54dVNO983qezMufAAAA//8D&#10;AFBLAwQUAAYACAAAACEAK0ExKt8AAAAKAQAADwAAAGRycy9kb3ducmV2LnhtbEyPwU7DMAyG70i8&#10;Q2QkLmhL103bVJpOMIkTB7TCYcesMU1F41RJ1pa3x5zgaP+ffn8uD7PrxYghdp4UrJYZCKTGm45a&#10;BR/vL4s9iJg0Gd17QgXfGOFQ3d6UujB+ohOOdWoFl1AstAKb0lBIGRuLTselH5A4+/TB6cRjaKUJ&#10;euJy18s8y7bS6Y74gtUDHi02X/XVKaDhaHchvbq3c/1wOo/ueeoaq9T93fz0CCLhnP5g+NVndajY&#10;6eKvZKLoFSzyPGeUg90WBAOb/XoN4sKLTb4CWZXy/wvVDwAAAP//AwBQSwECLQAUAAYACAAAACEA&#10;toM4kv4AAADhAQAAEwAAAAAAAAAAAAAAAAAAAAAAW0NvbnRlbnRfVHlwZXNdLnhtbFBLAQItABQA&#10;BgAIAAAAIQA4/SH/1gAAAJQBAAALAAAAAAAAAAAAAAAAAC8BAABfcmVscy8ucmVsc1BLAQItABQA&#10;BgAIAAAAIQCde1SwxgIAAOEFAAAOAAAAAAAAAAAAAAAAAC4CAABkcnMvZTJvRG9jLnhtbFBLAQIt&#10;ABQABgAIAAAAIQArQTEq3wAAAAoBAAAPAAAAAAAAAAAAAAAAACAFAABkcnMvZG93bnJldi54bWxQ&#10;SwUGAAAAAAQABADzAAAALAYAAAAA&#10;" o:allowincell="f" filled="f" stroked="f">
              <v:fill opacity="32896f"/>
              <v:textbox>
                <w:txbxContent>
                  <w:p w:rsidR="008771AE" w:rsidRDefault="008771AE">
                    <w:pPr>
                      <w:pStyle w:val="Heading1"/>
                      <w:jc w:val="left"/>
                      <w:rPr>
                        <w:b w:val="0"/>
                        <w:color w:val="0000FF"/>
                        <w:sz w:val="92"/>
                      </w:rPr>
                    </w:pPr>
                    <w:r>
                      <w:rPr>
                        <w:b w:val="0"/>
                        <w:color w:val="0000FF"/>
                        <w:sz w:val="92"/>
                      </w:rPr>
                      <w:t>POLICY</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7D6" w:rsidRDefault="008557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7611F"/>
    <w:multiLevelType w:val="singleLevel"/>
    <w:tmpl w:val="7B52751C"/>
    <w:lvl w:ilvl="0">
      <w:start w:val="1"/>
      <w:numFmt w:val="lowerLetter"/>
      <w:lvlText w:val="%1)"/>
      <w:lvlJc w:val="left"/>
      <w:pPr>
        <w:tabs>
          <w:tab w:val="num" w:pos="1080"/>
        </w:tabs>
        <w:ind w:left="1080" w:hanging="360"/>
      </w:pPr>
      <w:rPr>
        <w:rFonts w:hint="default"/>
      </w:rPr>
    </w:lvl>
  </w:abstractNum>
  <w:abstractNum w:abstractNumId="1" w15:restartNumberingAfterBreak="0">
    <w:nsid w:val="0EC25904"/>
    <w:multiLevelType w:val="singleLevel"/>
    <w:tmpl w:val="5956D468"/>
    <w:lvl w:ilvl="0">
      <w:start w:val="2002"/>
      <w:numFmt w:val="decimal"/>
      <w:lvlText w:val="%1"/>
      <w:lvlJc w:val="left"/>
      <w:pPr>
        <w:tabs>
          <w:tab w:val="num" w:pos="1920"/>
        </w:tabs>
        <w:ind w:left="1920" w:hanging="480"/>
      </w:pPr>
      <w:rPr>
        <w:rFonts w:hint="default"/>
      </w:rPr>
    </w:lvl>
  </w:abstractNum>
  <w:abstractNum w:abstractNumId="2" w15:restartNumberingAfterBreak="0">
    <w:nsid w:val="198D6790"/>
    <w:multiLevelType w:val="singleLevel"/>
    <w:tmpl w:val="7DEE9B04"/>
    <w:lvl w:ilvl="0">
      <w:start w:val="1"/>
      <w:numFmt w:val="lowerLetter"/>
      <w:lvlText w:val="%1)"/>
      <w:lvlJc w:val="left"/>
      <w:pPr>
        <w:tabs>
          <w:tab w:val="num" w:pos="1080"/>
        </w:tabs>
        <w:ind w:left="1080" w:hanging="360"/>
      </w:pPr>
      <w:rPr>
        <w:rFonts w:hint="default"/>
      </w:rPr>
    </w:lvl>
  </w:abstractNum>
  <w:abstractNum w:abstractNumId="3" w15:restartNumberingAfterBreak="0">
    <w:nsid w:val="22F4354B"/>
    <w:multiLevelType w:val="hybridMultilevel"/>
    <w:tmpl w:val="8E6EA394"/>
    <w:lvl w:ilvl="0" w:tplc="FFFFFFFF">
      <w:start w:val="1"/>
      <w:numFmt w:val="lowerLetter"/>
      <w:lvlText w:val="%1)"/>
      <w:lvlJc w:val="left"/>
      <w:pPr>
        <w:tabs>
          <w:tab w:val="num" w:pos="1080"/>
        </w:tabs>
        <w:ind w:left="1080" w:hanging="5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9537ED5"/>
    <w:multiLevelType w:val="singleLevel"/>
    <w:tmpl w:val="8BACE048"/>
    <w:lvl w:ilvl="0">
      <w:start w:val="1"/>
      <w:numFmt w:val="lowerLetter"/>
      <w:lvlText w:val="%1)"/>
      <w:lvlJc w:val="left"/>
      <w:pPr>
        <w:tabs>
          <w:tab w:val="num" w:pos="360"/>
        </w:tabs>
        <w:ind w:left="360" w:hanging="360"/>
      </w:pPr>
    </w:lvl>
  </w:abstractNum>
  <w:abstractNum w:abstractNumId="5" w15:restartNumberingAfterBreak="0">
    <w:nsid w:val="29AE3EDD"/>
    <w:multiLevelType w:val="hybridMultilevel"/>
    <w:tmpl w:val="0C2C3878"/>
    <w:lvl w:ilvl="0" w:tplc="A20E7A08">
      <w:start w:val="2006"/>
      <w:numFmt w:val="decimal"/>
      <w:lvlText w:val="%1"/>
      <w:lvlJc w:val="left"/>
      <w:pPr>
        <w:tabs>
          <w:tab w:val="num" w:pos="1905"/>
        </w:tabs>
        <w:ind w:left="1905" w:hanging="46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33E22ADF"/>
    <w:multiLevelType w:val="singleLevel"/>
    <w:tmpl w:val="D44C219E"/>
    <w:lvl w:ilvl="0">
      <w:start w:val="1"/>
      <w:numFmt w:val="lowerLetter"/>
      <w:lvlText w:val="%1)"/>
      <w:lvlJc w:val="left"/>
      <w:pPr>
        <w:tabs>
          <w:tab w:val="num" w:pos="1080"/>
        </w:tabs>
        <w:ind w:left="1080" w:hanging="360"/>
      </w:pPr>
      <w:rPr>
        <w:rFonts w:hint="default"/>
      </w:rPr>
    </w:lvl>
  </w:abstractNum>
  <w:abstractNum w:abstractNumId="7" w15:restartNumberingAfterBreak="0">
    <w:nsid w:val="3C2637E0"/>
    <w:multiLevelType w:val="hybridMultilevel"/>
    <w:tmpl w:val="69287CCA"/>
    <w:lvl w:ilvl="0" w:tplc="2EC82DAC">
      <w:start w:val="2004"/>
      <w:numFmt w:val="decimal"/>
      <w:lvlText w:val="%1"/>
      <w:lvlJc w:val="left"/>
      <w:pPr>
        <w:tabs>
          <w:tab w:val="num" w:pos="1905"/>
        </w:tabs>
        <w:ind w:left="1905" w:hanging="46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560426BB"/>
    <w:multiLevelType w:val="hybridMultilevel"/>
    <w:tmpl w:val="C672ACAC"/>
    <w:lvl w:ilvl="0" w:tplc="5A42E9C8">
      <w:start w:val="2000"/>
      <w:numFmt w:val="decimal"/>
      <w:lvlText w:val="%1"/>
      <w:lvlJc w:val="left"/>
      <w:pPr>
        <w:tabs>
          <w:tab w:val="num" w:pos="2520"/>
        </w:tabs>
        <w:ind w:left="2520" w:hanging="2160"/>
      </w:pPr>
      <w:rPr>
        <w:rFonts w:hint="default"/>
      </w:rPr>
    </w:lvl>
    <w:lvl w:ilvl="1" w:tplc="3D8CB02C" w:tentative="1">
      <w:start w:val="1"/>
      <w:numFmt w:val="lowerLetter"/>
      <w:lvlText w:val="%2."/>
      <w:lvlJc w:val="left"/>
      <w:pPr>
        <w:tabs>
          <w:tab w:val="num" w:pos="1440"/>
        </w:tabs>
        <w:ind w:left="1440" w:hanging="360"/>
      </w:pPr>
    </w:lvl>
    <w:lvl w:ilvl="2" w:tplc="1BC4A920" w:tentative="1">
      <w:start w:val="1"/>
      <w:numFmt w:val="lowerRoman"/>
      <w:lvlText w:val="%3."/>
      <w:lvlJc w:val="right"/>
      <w:pPr>
        <w:tabs>
          <w:tab w:val="num" w:pos="2160"/>
        </w:tabs>
        <w:ind w:left="2160" w:hanging="180"/>
      </w:pPr>
    </w:lvl>
    <w:lvl w:ilvl="3" w:tplc="B5BA26AE" w:tentative="1">
      <w:start w:val="1"/>
      <w:numFmt w:val="decimal"/>
      <w:lvlText w:val="%4."/>
      <w:lvlJc w:val="left"/>
      <w:pPr>
        <w:tabs>
          <w:tab w:val="num" w:pos="2880"/>
        </w:tabs>
        <w:ind w:left="2880" w:hanging="360"/>
      </w:pPr>
    </w:lvl>
    <w:lvl w:ilvl="4" w:tplc="4AF87E3E" w:tentative="1">
      <w:start w:val="1"/>
      <w:numFmt w:val="lowerLetter"/>
      <w:lvlText w:val="%5."/>
      <w:lvlJc w:val="left"/>
      <w:pPr>
        <w:tabs>
          <w:tab w:val="num" w:pos="3600"/>
        </w:tabs>
        <w:ind w:left="3600" w:hanging="360"/>
      </w:pPr>
    </w:lvl>
    <w:lvl w:ilvl="5" w:tplc="884A0C1C" w:tentative="1">
      <w:start w:val="1"/>
      <w:numFmt w:val="lowerRoman"/>
      <w:lvlText w:val="%6."/>
      <w:lvlJc w:val="right"/>
      <w:pPr>
        <w:tabs>
          <w:tab w:val="num" w:pos="4320"/>
        </w:tabs>
        <w:ind w:left="4320" w:hanging="180"/>
      </w:pPr>
    </w:lvl>
    <w:lvl w:ilvl="6" w:tplc="DA4E90AE" w:tentative="1">
      <w:start w:val="1"/>
      <w:numFmt w:val="decimal"/>
      <w:lvlText w:val="%7."/>
      <w:lvlJc w:val="left"/>
      <w:pPr>
        <w:tabs>
          <w:tab w:val="num" w:pos="5040"/>
        </w:tabs>
        <w:ind w:left="5040" w:hanging="360"/>
      </w:pPr>
    </w:lvl>
    <w:lvl w:ilvl="7" w:tplc="E430B8F4" w:tentative="1">
      <w:start w:val="1"/>
      <w:numFmt w:val="lowerLetter"/>
      <w:lvlText w:val="%8."/>
      <w:lvlJc w:val="left"/>
      <w:pPr>
        <w:tabs>
          <w:tab w:val="num" w:pos="5760"/>
        </w:tabs>
        <w:ind w:left="5760" w:hanging="360"/>
      </w:pPr>
    </w:lvl>
    <w:lvl w:ilvl="8" w:tplc="E0221724" w:tentative="1">
      <w:start w:val="1"/>
      <w:numFmt w:val="lowerRoman"/>
      <w:lvlText w:val="%9."/>
      <w:lvlJc w:val="right"/>
      <w:pPr>
        <w:tabs>
          <w:tab w:val="num" w:pos="6480"/>
        </w:tabs>
        <w:ind w:left="6480" w:hanging="180"/>
      </w:pPr>
    </w:lvl>
  </w:abstractNum>
  <w:abstractNum w:abstractNumId="9" w15:restartNumberingAfterBreak="0">
    <w:nsid w:val="68C50E90"/>
    <w:multiLevelType w:val="singleLevel"/>
    <w:tmpl w:val="6C7A260E"/>
    <w:lvl w:ilvl="0">
      <w:start w:val="1"/>
      <w:numFmt w:val="upperLetter"/>
      <w:lvlText w:val="%1."/>
      <w:lvlJc w:val="left"/>
      <w:pPr>
        <w:tabs>
          <w:tab w:val="num" w:pos="1440"/>
        </w:tabs>
        <w:ind w:left="1440" w:hanging="360"/>
      </w:pPr>
      <w:rPr>
        <w:rFonts w:hint="default"/>
      </w:rPr>
    </w:lvl>
  </w:abstractNum>
  <w:abstractNum w:abstractNumId="10" w15:restartNumberingAfterBreak="0">
    <w:nsid w:val="768F1A2B"/>
    <w:multiLevelType w:val="singleLevel"/>
    <w:tmpl w:val="8BACE048"/>
    <w:lvl w:ilvl="0">
      <w:start w:val="1"/>
      <w:numFmt w:val="lowerLetter"/>
      <w:lvlText w:val="%1)"/>
      <w:lvlJc w:val="left"/>
      <w:pPr>
        <w:tabs>
          <w:tab w:val="num" w:pos="360"/>
        </w:tabs>
        <w:ind w:left="360" w:hanging="360"/>
      </w:pPr>
    </w:lvl>
  </w:abstractNum>
  <w:abstractNum w:abstractNumId="11" w15:restartNumberingAfterBreak="0">
    <w:nsid w:val="788151CA"/>
    <w:multiLevelType w:val="singleLevel"/>
    <w:tmpl w:val="018839FA"/>
    <w:lvl w:ilvl="0">
      <w:start w:val="2000"/>
      <w:numFmt w:val="decimal"/>
      <w:lvlText w:val="%1"/>
      <w:lvlJc w:val="left"/>
      <w:pPr>
        <w:tabs>
          <w:tab w:val="num" w:pos="9000"/>
        </w:tabs>
        <w:ind w:left="9000" w:hanging="1800"/>
      </w:pPr>
      <w:rPr>
        <w:rFonts w:hint="default"/>
      </w:rPr>
    </w:lvl>
  </w:abstractNum>
  <w:num w:numId="1">
    <w:abstractNumId w:val="8"/>
  </w:num>
  <w:num w:numId="2">
    <w:abstractNumId w:val="11"/>
  </w:num>
  <w:num w:numId="3">
    <w:abstractNumId w:val="9"/>
  </w:num>
  <w:num w:numId="4">
    <w:abstractNumId w:val="10"/>
  </w:num>
  <w:num w:numId="5">
    <w:abstractNumId w:val="4"/>
  </w:num>
  <w:num w:numId="6">
    <w:abstractNumId w:val="0"/>
  </w:num>
  <w:num w:numId="7">
    <w:abstractNumId w:val="2"/>
  </w:num>
  <w:num w:numId="8">
    <w:abstractNumId w:val="6"/>
  </w:num>
  <w:num w:numId="9">
    <w:abstractNumId w:val="1"/>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5F"/>
    <w:rsid w:val="00005869"/>
    <w:rsid w:val="00037A8F"/>
    <w:rsid w:val="00073F09"/>
    <w:rsid w:val="000A654B"/>
    <w:rsid w:val="000C3709"/>
    <w:rsid w:val="001002EA"/>
    <w:rsid w:val="00105B17"/>
    <w:rsid w:val="00124708"/>
    <w:rsid w:val="00135494"/>
    <w:rsid w:val="00143AD1"/>
    <w:rsid w:val="00166A4A"/>
    <w:rsid w:val="00174D53"/>
    <w:rsid w:val="001769A1"/>
    <w:rsid w:val="001B7E60"/>
    <w:rsid w:val="00201073"/>
    <w:rsid w:val="002A38E3"/>
    <w:rsid w:val="002D32C3"/>
    <w:rsid w:val="002F7829"/>
    <w:rsid w:val="00364D5F"/>
    <w:rsid w:val="003855CF"/>
    <w:rsid w:val="00385F5C"/>
    <w:rsid w:val="0039343D"/>
    <w:rsid w:val="00407BAE"/>
    <w:rsid w:val="00410E60"/>
    <w:rsid w:val="004A1773"/>
    <w:rsid w:val="00576484"/>
    <w:rsid w:val="005C2A91"/>
    <w:rsid w:val="005D1D1D"/>
    <w:rsid w:val="005E371F"/>
    <w:rsid w:val="006A416B"/>
    <w:rsid w:val="006F4155"/>
    <w:rsid w:val="00705C60"/>
    <w:rsid w:val="007246A2"/>
    <w:rsid w:val="00766A6D"/>
    <w:rsid w:val="007A09A3"/>
    <w:rsid w:val="007D3971"/>
    <w:rsid w:val="007F7EBC"/>
    <w:rsid w:val="00836CE5"/>
    <w:rsid w:val="008557D6"/>
    <w:rsid w:val="008771AE"/>
    <w:rsid w:val="0089370B"/>
    <w:rsid w:val="008C57BA"/>
    <w:rsid w:val="008F36A3"/>
    <w:rsid w:val="00933DAF"/>
    <w:rsid w:val="009471E3"/>
    <w:rsid w:val="00956797"/>
    <w:rsid w:val="00956886"/>
    <w:rsid w:val="00957CC4"/>
    <w:rsid w:val="00983481"/>
    <w:rsid w:val="009B2E31"/>
    <w:rsid w:val="00A3657B"/>
    <w:rsid w:val="00A61D55"/>
    <w:rsid w:val="00AB2602"/>
    <w:rsid w:val="00AD59F6"/>
    <w:rsid w:val="00B41C5E"/>
    <w:rsid w:val="00B73EEE"/>
    <w:rsid w:val="00BB5283"/>
    <w:rsid w:val="00BE4ABC"/>
    <w:rsid w:val="00BE7458"/>
    <w:rsid w:val="00BF7F30"/>
    <w:rsid w:val="00C27809"/>
    <w:rsid w:val="00C8248B"/>
    <w:rsid w:val="00CA0277"/>
    <w:rsid w:val="00CD3498"/>
    <w:rsid w:val="00D63B36"/>
    <w:rsid w:val="00DD02A4"/>
    <w:rsid w:val="00DE4F1B"/>
    <w:rsid w:val="00E1045F"/>
    <w:rsid w:val="00E14974"/>
    <w:rsid w:val="00E202A1"/>
    <w:rsid w:val="00E410CD"/>
    <w:rsid w:val="00EC3F4E"/>
    <w:rsid w:val="00F72BA3"/>
    <w:rsid w:val="00FD3BC3"/>
    <w:rsid w:val="00FD3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3C32B0F4-0DE6-4551-BD75-5853049FB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2A4"/>
    <w:rPr>
      <w:spacing w:val="-3"/>
      <w:sz w:val="24"/>
    </w:rPr>
  </w:style>
  <w:style w:type="paragraph" w:styleId="Heading1">
    <w:name w:val="heading 1"/>
    <w:basedOn w:val="Normal"/>
    <w:next w:val="Normal"/>
    <w:qFormat/>
    <w:rsid w:val="00DD02A4"/>
    <w:pPr>
      <w:keepNext/>
      <w:jc w:val="center"/>
      <w:outlineLvl w:val="0"/>
    </w:pPr>
    <w:rPr>
      <w:rFonts w:ascii="CG Omega" w:hAnsi="CG Omega"/>
      <w:b/>
      <w:bCs/>
      <w:sz w:val="80"/>
    </w:rPr>
  </w:style>
  <w:style w:type="paragraph" w:styleId="Heading2">
    <w:name w:val="heading 2"/>
    <w:basedOn w:val="Normal"/>
    <w:next w:val="Normal"/>
    <w:qFormat/>
    <w:rsid w:val="00DD02A4"/>
    <w:pPr>
      <w:keepNext/>
      <w:widowControl w:val="0"/>
      <w:tabs>
        <w:tab w:val="left" w:pos="547"/>
        <w:tab w:val="left" w:pos="1080"/>
        <w:tab w:val="left" w:pos="1440"/>
        <w:tab w:val="left" w:pos="4507"/>
        <w:tab w:val="left" w:pos="5130"/>
        <w:tab w:val="left" w:pos="7200"/>
        <w:tab w:val="left" w:pos="9000"/>
      </w:tabs>
      <w:spacing w:line="240" w:lineRule="exact"/>
      <w:jc w:val="both"/>
      <w:outlineLvl w:val="1"/>
    </w:pPr>
    <w:rPr>
      <w:b/>
      <w:snapToGrid w:val="0"/>
      <w:spacing w:val="0"/>
    </w:rPr>
  </w:style>
  <w:style w:type="paragraph" w:styleId="Heading6">
    <w:name w:val="heading 6"/>
    <w:basedOn w:val="Normal"/>
    <w:next w:val="Normal"/>
    <w:qFormat/>
    <w:rsid w:val="00DD02A4"/>
    <w:pPr>
      <w:keepNext/>
      <w:outlineLvl w:val="5"/>
    </w:pPr>
    <w:rPr>
      <w:i/>
      <w:spacing w:val="0"/>
      <w:sz w:val="20"/>
    </w:rPr>
  </w:style>
  <w:style w:type="paragraph" w:styleId="Heading8">
    <w:name w:val="heading 8"/>
    <w:basedOn w:val="Normal"/>
    <w:next w:val="Normal"/>
    <w:qFormat/>
    <w:rsid w:val="00DD02A4"/>
    <w:pPr>
      <w:keepNext/>
      <w:widowControl w:val="0"/>
      <w:tabs>
        <w:tab w:val="left" w:pos="540"/>
        <w:tab w:val="left" w:pos="1080"/>
        <w:tab w:val="left" w:pos="1440"/>
      </w:tabs>
      <w:spacing w:line="240" w:lineRule="exact"/>
      <w:jc w:val="both"/>
      <w:outlineLvl w:val="7"/>
    </w:pPr>
    <w:rPr>
      <w:b/>
      <w:snapToGrid w:val="0"/>
      <w:spacing w:val="0"/>
    </w:rPr>
  </w:style>
  <w:style w:type="paragraph" w:styleId="Heading9">
    <w:name w:val="heading 9"/>
    <w:basedOn w:val="Normal"/>
    <w:next w:val="Normal"/>
    <w:qFormat/>
    <w:rsid w:val="00DD02A4"/>
    <w:pPr>
      <w:keepNext/>
      <w:widowControl w:val="0"/>
      <w:tabs>
        <w:tab w:val="left" w:pos="540"/>
        <w:tab w:val="left" w:pos="1080"/>
        <w:tab w:val="left" w:pos="1620"/>
      </w:tabs>
      <w:spacing w:line="240" w:lineRule="exact"/>
      <w:jc w:val="both"/>
      <w:outlineLvl w:val="8"/>
    </w:pPr>
    <w:rPr>
      <w:snapToGrid w:val="0"/>
      <w:spacing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02A4"/>
    <w:pPr>
      <w:tabs>
        <w:tab w:val="center" w:pos="4320"/>
        <w:tab w:val="right" w:pos="8640"/>
      </w:tabs>
    </w:pPr>
  </w:style>
  <w:style w:type="paragraph" w:styleId="Footer">
    <w:name w:val="footer"/>
    <w:basedOn w:val="Normal"/>
    <w:rsid w:val="00DD02A4"/>
    <w:pPr>
      <w:tabs>
        <w:tab w:val="center" w:pos="4320"/>
        <w:tab w:val="right" w:pos="8640"/>
      </w:tabs>
    </w:pPr>
  </w:style>
  <w:style w:type="character" w:styleId="PageNumber">
    <w:name w:val="page number"/>
    <w:basedOn w:val="DefaultParagraphFont"/>
    <w:rsid w:val="00DD02A4"/>
  </w:style>
  <w:style w:type="paragraph" w:styleId="BodyText">
    <w:name w:val="Body Text"/>
    <w:basedOn w:val="Normal"/>
    <w:rsid w:val="00DD02A4"/>
    <w:pPr>
      <w:tabs>
        <w:tab w:val="left" w:pos="547"/>
        <w:tab w:val="left" w:pos="1080"/>
        <w:tab w:val="left" w:pos="1440"/>
        <w:tab w:val="left" w:pos="4507"/>
        <w:tab w:val="left" w:pos="7200"/>
        <w:tab w:val="left" w:pos="9000"/>
      </w:tabs>
      <w:spacing w:line="480" w:lineRule="auto"/>
      <w:jc w:val="both"/>
    </w:pPr>
    <w:rPr>
      <w:spacing w:val="0"/>
    </w:rPr>
  </w:style>
  <w:style w:type="paragraph" w:styleId="BodyTextIndent">
    <w:name w:val="Body Text Indent"/>
    <w:basedOn w:val="Normal"/>
    <w:rsid w:val="00DD02A4"/>
    <w:pPr>
      <w:widowControl w:val="0"/>
      <w:tabs>
        <w:tab w:val="left" w:pos="540"/>
        <w:tab w:val="left" w:pos="1080"/>
        <w:tab w:val="left" w:pos="1620"/>
      </w:tabs>
      <w:spacing w:line="480" w:lineRule="auto"/>
      <w:ind w:left="540" w:hanging="540"/>
    </w:pPr>
    <w:rPr>
      <w:b/>
      <w:snapToGrid w:val="0"/>
      <w:spacing w:val="0"/>
    </w:rPr>
  </w:style>
  <w:style w:type="paragraph" w:styleId="BodyTextIndent2">
    <w:name w:val="Body Text Indent 2"/>
    <w:basedOn w:val="Normal"/>
    <w:rsid w:val="00DD02A4"/>
    <w:pPr>
      <w:widowControl w:val="0"/>
      <w:tabs>
        <w:tab w:val="left" w:pos="540"/>
        <w:tab w:val="left" w:pos="1080"/>
        <w:tab w:val="left" w:pos="1620"/>
      </w:tabs>
      <w:spacing w:line="480" w:lineRule="auto"/>
      <w:ind w:left="540"/>
    </w:pPr>
    <w:rPr>
      <w:snapToGrid w:val="0"/>
      <w:spacing w:val="0"/>
    </w:rPr>
  </w:style>
  <w:style w:type="paragraph" w:styleId="BodyTextIndent3">
    <w:name w:val="Body Text Indent 3"/>
    <w:basedOn w:val="Normal"/>
    <w:rsid w:val="00E1045F"/>
    <w:pPr>
      <w:spacing w:after="120"/>
      <w:ind w:left="360"/>
    </w:pPr>
    <w:rPr>
      <w:sz w:val="16"/>
      <w:szCs w:val="16"/>
    </w:rPr>
  </w:style>
  <w:style w:type="paragraph" w:styleId="BalloonText">
    <w:name w:val="Balloon Text"/>
    <w:basedOn w:val="Normal"/>
    <w:link w:val="BalloonTextChar"/>
    <w:semiHidden/>
    <w:unhideWhenUsed/>
    <w:rsid w:val="00AB2602"/>
    <w:rPr>
      <w:rFonts w:ascii="Segoe UI" w:hAnsi="Segoe UI" w:cs="Segoe UI"/>
      <w:sz w:val="18"/>
      <w:szCs w:val="18"/>
    </w:rPr>
  </w:style>
  <w:style w:type="character" w:customStyle="1" w:styleId="BalloonTextChar">
    <w:name w:val="Balloon Text Char"/>
    <w:basedOn w:val="DefaultParagraphFont"/>
    <w:link w:val="BalloonText"/>
    <w:semiHidden/>
    <w:rsid w:val="00AB2602"/>
    <w:rPr>
      <w:rFonts w:ascii="Segoe UI" w:hAnsi="Segoe UI" w:cs="Segoe UI"/>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87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olicy%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letterhead</Template>
  <TotalTime>0</TotalTime>
  <Pages>3</Pages>
  <Words>840</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SUBJECT:</vt:lpstr>
    </vt:vector>
  </TitlesOfParts>
  <Company>Erie 1 Boces</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creator>denise polanski</dc:creator>
  <cp:lastModifiedBy>Donna Hemmer</cp:lastModifiedBy>
  <cp:revision>2</cp:revision>
  <cp:lastPrinted>2018-08-29T16:57:00Z</cp:lastPrinted>
  <dcterms:created xsi:type="dcterms:W3CDTF">2021-08-03T14:01:00Z</dcterms:created>
  <dcterms:modified xsi:type="dcterms:W3CDTF">2021-08-03T14:01:00Z</dcterms:modified>
</cp:coreProperties>
</file>